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A2" w:rsidRPr="005B264B" w:rsidRDefault="00A546A2"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КУРГАНСКАЯ ОБЛАСТЬ</w:t>
      </w:r>
    </w:p>
    <w:p w:rsidR="00A546A2" w:rsidRDefault="00A546A2"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ШУМИХИНСКИЙ РАЙОН</w:t>
      </w:r>
    </w:p>
    <w:p w:rsidR="00A546A2" w:rsidRPr="005B264B" w:rsidRDefault="00A546A2" w:rsidP="00A60A4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КАРАЧЕЛЬСКИЙ СЕЛЬСОВЕТ</w:t>
      </w:r>
    </w:p>
    <w:p w:rsidR="00A546A2" w:rsidRPr="005B264B" w:rsidRDefault="00A546A2"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 xml:space="preserve">АДМИНИСТРАЦИЯ </w:t>
      </w:r>
      <w:r>
        <w:rPr>
          <w:rFonts w:ascii="Times New Roman" w:hAnsi="Times New Roman" w:cs="Times New Roman"/>
          <w:b/>
          <w:bCs/>
          <w:sz w:val="24"/>
          <w:szCs w:val="24"/>
        </w:rPr>
        <w:t xml:space="preserve">КАРАЧЕЛЬСКОГО </w:t>
      </w:r>
      <w:r w:rsidRPr="005B264B">
        <w:rPr>
          <w:rFonts w:ascii="Times New Roman" w:hAnsi="Times New Roman" w:cs="Times New Roman"/>
          <w:b/>
          <w:bCs/>
          <w:sz w:val="24"/>
          <w:szCs w:val="24"/>
        </w:rPr>
        <w:t>СЕЛЬСОВЕТА</w:t>
      </w:r>
    </w:p>
    <w:p w:rsidR="00A546A2" w:rsidRPr="005B264B" w:rsidRDefault="00A546A2" w:rsidP="00A60A44">
      <w:pPr>
        <w:spacing w:line="240" w:lineRule="auto"/>
        <w:jc w:val="center"/>
        <w:rPr>
          <w:rFonts w:ascii="Times New Roman" w:hAnsi="Times New Roman" w:cs="Times New Roman"/>
          <w:b/>
          <w:bCs/>
          <w:sz w:val="24"/>
          <w:szCs w:val="24"/>
        </w:rPr>
      </w:pPr>
    </w:p>
    <w:p w:rsidR="00A546A2" w:rsidRPr="005B264B" w:rsidRDefault="00A546A2" w:rsidP="00A60A44">
      <w:pPr>
        <w:spacing w:line="240" w:lineRule="auto"/>
        <w:jc w:val="center"/>
        <w:rPr>
          <w:rFonts w:ascii="Times New Roman" w:hAnsi="Times New Roman" w:cs="Times New Roman"/>
          <w:b/>
          <w:bCs/>
          <w:sz w:val="24"/>
          <w:szCs w:val="24"/>
        </w:rPr>
      </w:pPr>
      <w:r w:rsidRPr="005B264B">
        <w:rPr>
          <w:rFonts w:ascii="Times New Roman" w:hAnsi="Times New Roman" w:cs="Times New Roman"/>
          <w:b/>
          <w:bCs/>
          <w:sz w:val="24"/>
          <w:szCs w:val="24"/>
        </w:rPr>
        <w:t>ПОСТАНОВЛЕНИЕ</w:t>
      </w:r>
    </w:p>
    <w:p w:rsidR="00A546A2" w:rsidRPr="005B264B" w:rsidRDefault="00A546A2" w:rsidP="00A60A44">
      <w:pPr>
        <w:spacing w:line="240" w:lineRule="auto"/>
        <w:jc w:val="center"/>
        <w:rPr>
          <w:rFonts w:ascii="Times New Roman" w:hAnsi="Times New Roman" w:cs="Times New Roman"/>
          <w:sz w:val="24"/>
          <w:szCs w:val="24"/>
        </w:rPr>
      </w:pPr>
    </w:p>
    <w:p w:rsidR="00A546A2" w:rsidRPr="00A60A44" w:rsidRDefault="00A546A2" w:rsidP="00BF3084">
      <w:pPr>
        <w:pStyle w:val="NormalWeb"/>
        <w:spacing w:before="0" w:beforeAutospacing="0" w:after="0" w:afterAutospacing="0"/>
      </w:pPr>
      <w:r w:rsidRPr="00BF3084">
        <w:rPr>
          <w:rFonts w:ascii="Times New Roman" w:hAnsi="Times New Roman" w:cs="Times New Roman"/>
        </w:rPr>
        <w:t xml:space="preserve">от </w:t>
      </w:r>
      <w:r>
        <w:rPr>
          <w:rFonts w:ascii="Times New Roman" w:hAnsi="Times New Roman" w:cs="Times New Roman"/>
        </w:rPr>
        <w:t>26.11.2013 года  № 99</w:t>
      </w:r>
      <w:r w:rsidRPr="00BF3084">
        <w:rPr>
          <w:rFonts w:ascii="Times New Roman" w:hAnsi="Times New Roman" w:cs="Times New Roman"/>
        </w:rPr>
        <w:t xml:space="preserve">                                                                                           </w:t>
      </w:r>
    </w:p>
    <w:p w:rsidR="00A546A2" w:rsidRPr="00BF3084" w:rsidRDefault="00A546A2" w:rsidP="00BF3084">
      <w:pPr>
        <w:pStyle w:val="NormalWeb"/>
        <w:spacing w:before="0" w:beforeAutospacing="0" w:after="0" w:afterAutospacing="0"/>
        <w:rPr>
          <w:rFonts w:ascii="Times New Roman" w:hAnsi="Times New Roman" w:cs="Times New Roman"/>
        </w:rPr>
      </w:pPr>
      <w:r w:rsidRPr="00BF3084">
        <w:rPr>
          <w:rFonts w:ascii="Times New Roman" w:hAnsi="Times New Roman" w:cs="Times New Roman"/>
        </w:rPr>
        <w:t xml:space="preserve">              с. Карачельское</w:t>
      </w:r>
    </w:p>
    <w:p w:rsidR="00A546A2" w:rsidRPr="008231A9" w:rsidRDefault="00A546A2" w:rsidP="00F40AC8">
      <w:pPr>
        <w:pStyle w:val="NormalWeb"/>
      </w:pPr>
    </w:p>
    <w:p w:rsidR="00A546A2" w:rsidRDefault="00A546A2" w:rsidP="008231A9">
      <w:pPr>
        <w:autoSpaceDE w:val="0"/>
        <w:autoSpaceDN w:val="0"/>
        <w:adjustRightInd w:val="0"/>
        <w:spacing w:after="0" w:line="240" w:lineRule="auto"/>
        <w:jc w:val="center"/>
        <w:rPr>
          <w:rFonts w:ascii="Times New Roman" w:hAnsi="Times New Roman" w:cs="Times New Roman"/>
          <w:b/>
          <w:bCs/>
          <w:sz w:val="24"/>
          <w:szCs w:val="24"/>
          <w:highlight w:val="white"/>
        </w:rPr>
      </w:pPr>
      <w:r w:rsidRPr="008231A9">
        <w:rPr>
          <w:rFonts w:ascii="Times New Roman" w:hAnsi="Times New Roman" w:cs="Times New Roman"/>
          <w:b/>
          <w:bCs/>
          <w:spacing w:val="-1"/>
          <w:sz w:val="24"/>
          <w:szCs w:val="24"/>
          <w:highlight w:val="white"/>
        </w:rPr>
        <w:t>Об утверждении Административного регламента п</w:t>
      </w:r>
      <w:r w:rsidRPr="008231A9">
        <w:rPr>
          <w:rFonts w:ascii="Times New Roman" w:hAnsi="Times New Roman" w:cs="Times New Roman"/>
          <w:b/>
          <w:bCs/>
          <w:sz w:val="24"/>
          <w:szCs w:val="24"/>
          <w:highlight w:val="white"/>
        </w:rPr>
        <w:t xml:space="preserve">о предоставлению </w:t>
      </w:r>
    </w:p>
    <w:p w:rsidR="00A546A2" w:rsidRPr="00DD3109" w:rsidRDefault="00A546A2" w:rsidP="00DD3109">
      <w:pPr>
        <w:spacing w:after="0" w:line="240" w:lineRule="auto"/>
        <w:jc w:val="both"/>
        <w:rPr>
          <w:rStyle w:val="Strong"/>
          <w:rFonts w:ascii="Times New Roman" w:hAnsi="Times New Roman" w:cs="Times New Roman"/>
          <w:sz w:val="24"/>
          <w:szCs w:val="24"/>
        </w:rPr>
      </w:pPr>
      <w:r w:rsidRPr="008231A9">
        <w:rPr>
          <w:rFonts w:ascii="Times New Roman" w:hAnsi="Times New Roman" w:cs="Times New Roman"/>
          <w:b/>
          <w:bCs/>
          <w:sz w:val="24"/>
          <w:szCs w:val="24"/>
          <w:highlight w:val="white"/>
        </w:rPr>
        <w:t>муниципальной услуги</w:t>
      </w:r>
      <w:r w:rsidRPr="008231A9">
        <w:rPr>
          <w:rFonts w:ascii="Times New Roman" w:hAnsi="Times New Roman" w:cs="Times New Roman"/>
          <w:b/>
          <w:bCs/>
          <w:color w:val="00000A"/>
          <w:sz w:val="24"/>
          <w:szCs w:val="24"/>
        </w:rPr>
        <w:t xml:space="preserve"> </w:t>
      </w:r>
      <w:r w:rsidRPr="00DD3109">
        <w:rPr>
          <w:rStyle w:val="Strong"/>
          <w:rFonts w:ascii="Times New Roman" w:hAnsi="Times New Roman" w:cs="Times New Roman"/>
          <w:sz w:val="24"/>
          <w:szCs w:val="24"/>
        </w:rPr>
        <w:t xml:space="preserve">«Выдача разрешений на право организации розничного рынка» </w:t>
      </w:r>
    </w:p>
    <w:p w:rsidR="00A546A2" w:rsidRPr="00DD3109" w:rsidRDefault="00A546A2" w:rsidP="00DD3109">
      <w:pPr>
        <w:spacing w:after="0" w:line="240" w:lineRule="auto"/>
        <w:jc w:val="both"/>
        <w:rPr>
          <w:rStyle w:val="Strong"/>
          <w:rFonts w:ascii="Times New Roman" w:hAnsi="Times New Roman" w:cs="Times New Roman"/>
          <w:sz w:val="24"/>
          <w:szCs w:val="24"/>
        </w:rPr>
      </w:pPr>
      <w:r w:rsidRPr="00DD3109">
        <w:rPr>
          <w:rStyle w:val="Strong"/>
          <w:rFonts w:ascii="Times New Roman" w:hAnsi="Times New Roman" w:cs="Times New Roman"/>
          <w:sz w:val="24"/>
          <w:szCs w:val="24"/>
        </w:rPr>
        <w:t xml:space="preserve">на территории </w:t>
      </w:r>
      <w:r>
        <w:rPr>
          <w:rStyle w:val="Strong"/>
          <w:rFonts w:ascii="Times New Roman" w:hAnsi="Times New Roman" w:cs="Times New Roman"/>
          <w:sz w:val="24"/>
          <w:szCs w:val="24"/>
        </w:rPr>
        <w:t xml:space="preserve">Карачельского </w:t>
      </w:r>
      <w:r w:rsidRPr="00DD3109">
        <w:rPr>
          <w:rStyle w:val="Strong"/>
          <w:rFonts w:ascii="Times New Roman" w:hAnsi="Times New Roman" w:cs="Times New Roman"/>
          <w:sz w:val="24"/>
          <w:szCs w:val="24"/>
        </w:rPr>
        <w:t>сельсовета Шумихинского района Курганской области</w:t>
      </w:r>
    </w:p>
    <w:p w:rsidR="00A546A2" w:rsidRDefault="00A546A2" w:rsidP="008231A9">
      <w:pPr>
        <w:autoSpaceDE w:val="0"/>
        <w:autoSpaceDN w:val="0"/>
        <w:adjustRightInd w:val="0"/>
        <w:spacing w:after="0" w:line="240" w:lineRule="auto"/>
        <w:jc w:val="both"/>
        <w:rPr>
          <w:rFonts w:ascii="Times New Roman" w:hAnsi="Times New Roman" w:cs="Times New Roman"/>
          <w:sz w:val="24"/>
          <w:szCs w:val="24"/>
        </w:rPr>
      </w:pPr>
    </w:p>
    <w:p w:rsidR="00A546A2" w:rsidRPr="008231A9" w:rsidRDefault="00A546A2" w:rsidP="008231A9">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8231A9">
      <w:pPr>
        <w:spacing w:after="0" w:line="240" w:lineRule="auto"/>
        <w:ind w:firstLine="567"/>
        <w:jc w:val="both"/>
        <w:rPr>
          <w:rFonts w:ascii="Times New Roman" w:hAnsi="Times New Roman" w:cs="Times New Roman"/>
          <w:sz w:val="24"/>
          <w:szCs w:val="24"/>
        </w:rPr>
      </w:pPr>
      <w:r w:rsidRPr="008231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31A9">
        <w:rPr>
          <w:rFonts w:ascii="Times New Roman" w:hAnsi="Times New Roman" w:cs="Times New Roman"/>
          <w:sz w:val="24"/>
          <w:szCs w:val="24"/>
        </w:rPr>
        <w:t xml:space="preserve">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06.03.2010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Шумихинского района</w:t>
      </w:r>
      <w:r>
        <w:rPr>
          <w:rFonts w:ascii="Times New Roman" w:hAnsi="Times New Roman" w:cs="Times New Roman"/>
          <w:sz w:val="24"/>
          <w:szCs w:val="24"/>
        </w:rPr>
        <w:t xml:space="preserve"> Курганской области</w:t>
      </w:r>
      <w:r w:rsidRPr="008231A9">
        <w:rPr>
          <w:rFonts w:ascii="Times New Roman" w:hAnsi="Times New Roman" w:cs="Times New Roman"/>
          <w:sz w:val="24"/>
          <w:szCs w:val="24"/>
        </w:rPr>
        <w:t xml:space="preserve">, </w:t>
      </w:r>
      <w:r w:rsidRPr="005163D5">
        <w:rPr>
          <w:rFonts w:ascii="Times New Roman" w:hAnsi="Times New Roman" w:cs="Times New Roman"/>
          <w:sz w:val="24"/>
          <w:szCs w:val="24"/>
        </w:rPr>
        <w:t xml:space="preserve">постановлением Администрации </w:t>
      </w:r>
      <w:r w:rsidRPr="004979E6">
        <w:rPr>
          <w:rFonts w:ascii="Times New Roman" w:hAnsi="Times New Roman" w:cs="Times New Roman"/>
          <w:sz w:val="24"/>
          <w:szCs w:val="24"/>
        </w:rPr>
        <w:t xml:space="preserve">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 xml:space="preserve">сельсовета </w:t>
      </w:r>
      <w:r w:rsidRPr="00BF3084">
        <w:rPr>
          <w:rFonts w:ascii="Times New Roman" w:hAnsi="Times New Roman" w:cs="Times New Roman"/>
          <w:sz w:val="24"/>
          <w:szCs w:val="24"/>
        </w:rPr>
        <w:t>от 20.04.2012 года № 17 «О</w:t>
      </w:r>
      <w:r w:rsidRPr="004979E6">
        <w:rPr>
          <w:rFonts w:ascii="Times New Roman" w:hAnsi="Times New Roman" w:cs="Times New Roman"/>
          <w:sz w:val="24"/>
          <w:szCs w:val="24"/>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 xml:space="preserve">сельсовета» </w:t>
      </w:r>
      <w:r>
        <w:rPr>
          <w:rFonts w:ascii="Times New Roman" w:hAnsi="Times New Roman" w:cs="Times New Roman"/>
          <w:sz w:val="24"/>
          <w:szCs w:val="24"/>
        </w:rPr>
        <w:t>А</w:t>
      </w:r>
      <w:r w:rsidRPr="004979E6">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Карачельского </w:t>
      </w:r>
      <w:r w:rsidRPr="004979E6">
        <w:rPr>
          <w:rFonts w:ascii="Times New Roman" w:hAnsi="Times New Roman" w:cs="Times New Roman"/>
          <w:sz w:val="24"/>
          <w:szCs w:val="24"/>
        </w:rPr>
        <w:t>сельсовета Шумихинского района Курганской области</w:t>
      </w:r>
    </w:p>
    <w:p w:rsidR="00A546A2" w:rsidRPr="008231A9" w:rsidRDefault="00A546A2" w:rsidP="008231A9">
      <w:pPr>
        <w:spacing w:after="0" w:line="240" w:lineRule="auto"/>
        <w:jc w:val="both"/>
        <w:rPr>
          <w:rFonts w:ascii="Times New Roman" w:hAnsi="Times New Roman" w:cs="Times New Roman"/>
          <w:sz w:val="24"/>
          <w:szCs w:val="24"/>
        </w:rPr>
      </w:pPr>
    </w:p>
    <w:p w:rsidR="00A546A2" w:rsidRPr="008231A9" w:rsidRDefault="00A546A2" w:rsidP="008231A9">
      <w:pPr>
        <w:autoSpaceDE w:val="0"/>
        <w:autoSpaceDN w:val="0"/>
        <w:adjustRightInd w:val="0"/>
        <w:spacing w:after="0" w:line="240" w:lineRule="auto"/>
        <w:ind w:firstLine="851"/>
        <w:rPr>
          <w:rFonts w:ascii="Times New Roman" w:hAnsi="Times New Roman" w:cs="Times New Roman"/>
          <w:b/>
          <w:bCs/>
          <w:spacing w:val="-12"/>
          <w:sz w:val="24"/>
          <w:szCs w:val="24"/>
        </w:rPr>
      </w:pPr>
      <w:r w:rsidRPr="008231A9">
        <w:rPr>
          <w:rFonts w:ascii="Times New Roman" w:hAnsi="Times New Roman" w:cs="Times New Roman"/>
          <w:b/>
          <w:bCs/>
          <w:spacing w:val="-12"/>
          <w:sz w:val="24"/>
          <w:szCs w:val="24"/>
        </w:rPr>
        <w:t>ПОСТАНОВЛЯ</w:t>
      </w:r>
      <w:r>
        <w:rPr>
          <w:rFonts w:ascii="Times New Roman" w:hAnsi="Times New Roman" w:cs="Times New Roman"/>
          <w:b/>
          <w:bCs/>
          <w:spacing w:val="-12"/>
          <w:sz w:val="24"/>
          <w:szCs w:val="24"/>
        </w:rPr>
        <w:t>ЕТ</w:t>
      </w:r>
      <w:r w:rsidRPr="008231A9">
        <w:rPr>
          <w:rFonts w:ascii="Times New Roman" w:hAnsi="Times New Roman" w:cs="Times New Roman"/>
          <w:b/>
          <w:bCs/>
          <w:spacing w:val="-12"/>
          <w:sz w:val="24"/>
          <w:szCs w:val="24"/>
        </w:rPr>
        <w:t>:</w:t>
      </w:r>
    </w:p>
    <w:p w:rsidR="00A546A2" w:rsidRPr="008231A9" w:rsidRDefault="00A546A2" w:rsidP="008231A9">
      <w:pPr>
        <w:autoSpaceDE w:val="0"/>
        <w:autoSpaceDN w:val="0"/>
        <w:adjustRightInd w:val="0"/>
        <w:spacing w:after="0" w:line="240" w:lineRule="auto"/>
        <w:ind w:firstLine="851"/>
        <w:jc w:val="center"/>
        <w:rPr>
          <w:rFonts w:ascii="Times New Roman" w:hAnsi="Times New Roman" w:cs="Times New Roman"/>
          <w:b/>
          <w:bCs/>
          <w:spacing w:val="-12"/>
          <w:sz w:val="24"/>
          <w:szCs w:val="24"/>
        </w:rPr>
      </w:pPr>
    </w:p>
    <w:p w:rsidR="00A546A2" w:rsidRPr="008231A9" w:rsidRDefault="00A546A2" w:rsidP="00DD3109">
      <w:pPr>
        <w:spacing w:after="0" w:line="240" w:lineRule="auto"/>
        <w:jc w:val="both"/>
        <w:rPr>
          <w:rFonts w:ascii="Times New Roman" w:hAnsi="Times New Roman" w:cs="Times New Roman"/>
          <w:spacing w:val="-1"/>
          <w:sz w:val="24"/>
          <w:szCs w:val="24"/>
          <w:highlight w:val="white"/>
        </w:rPr>
      </w:pPr>
      <w:r w:rsidRPr="008231A9">
        <w:rPr>
          <w:rFonts w:ascii="Times New Roman" w:hAnsi="Times New Roman" w:cs="Times New Roman"/>
          <w:spacing w:val="-1"/>
          <w:sz w:val="24"/>
          <w:szCs w:val="24"/>
          <w:highlight w:val="white"/>
        </w:rPr>
        <w:t>1.</w:t>
      </w:r>
      <w:r w:rsidRPr="008231A9">
        <w:rPr>
          <w:rFonts w:ascii="Times New Roman" w:hAnsi="Times New Roman" w:cs="Times New Roman"/>
          <w:spacing w:val="-1"/>
          <w:sz w:val="24"/>
          <w:szCs w:val="24"/>
          <w:highlight w:val="white"/>
          <w:lang w:val="en-US"/>
        </w:rPr>
        <w:t> </w:t>
      </w:r>
      <w:r w:rsidRPr="008231A9">
        <w:rPr>
          <w:rFonts w:ascii="Times New Roman" w:hAnsi="Times New Roman" w:cs="Times New Roman"/>
          <w:spacing w:val="-1"/>
          <w:sz w:val="24"/>
          <w:szCs w:val="24"/>
          <w:highlight w:val="white"/>
        </w:rPr>
        <w:t xml:space="preserve"> Утвердить </w:t>
      </w:r>
      <w:r w:rsidRPr="008231A9">
        <w:rPr>
          <w:rFonts w:ascii="Times New Roman" w:hAnsi="Times New Roman" w:cs="Times New Roman"/>
          <w:sz w:val="24"/>
          <w:szCs w:val="24"/>
          <w:highlight w:val="white"/>
        </w:rPr>
        <w:t xml:space="preserve">Административный регламент по предоставлению муниципальной услуги  </w:t>
      </w:r>
      <w:r w:rsidRPr="00DD3109">
        <w:rPr>
          <w:rStyle w:val="Strong"/>
          <w:rFonts w:ascii="Times New Roman" w:hAnsi="Times New Roman" w:cs="Times New Roman"/>
          <w:b w:val="0"/>
          <w:bCs w:val="0"/>
          <w:sz w:val="24"/>
          <w:szCs w:val="24"/>
        </w:rPr>
        <w:t xml:space="preserve">«Выдача разрешений на право организации розничного рынка» на территории </w:t>
      </w:r>
      <w:r>
        <w:rPr>
          <w:rStyle w:val="Strong"/>
          <w:rFonts w:ascii="Times New Roman" w:hAnsi="Times New Roman" w:cs="Times New Roman"/>
          <w:b w:val="0"/>
          <w:bCs w:val="0"/>
          <w:sz w:val="24"/>
          <w:szCs w:val="24"/>
        </w:rPr>
        <w:t xml:space="preserve">Карачельского </w:t>
      </w:r>
      <w:r w:rsidRPr="00DD3109">
        <w:rPr>
          <w:rStyle w:val="Strong"/>
          <w:rFonts w:ascii="Times New Roman" w:hAnsi="Times New Roman" w:cs="Times New Roman"/>
          <w:b w:val="0"/>
          <w:bCs w:val="0"/>
          <w:sz w:val="24"/>
          <w:szCs w:val="24"/>
        </w:rPr>
        <w:t>сельсовета Шумихинского района Курганской области</w:t>
      </w:r>
      <w:r>
        <w:rPr>
          <w:rStyle w:val="Strong"/>
          <w:rFonts w:ascii="Times New Roman" w:hAnsi="Times New Roman" w:cs="Times New Roman"/>
          <w:b w:val="0"/>
          <w:bCs w:val="0"/>
          <w:sz w:val="24"/>
          <w:szCs w:val="24"/>
        </w:rPr>
        <w:t xml:space="preserve"> </w:t>
      </w:r>
      <w:r w:rsidRPr="008231A9">
        <w:rPr>
          <w:rFonts w:ascii="Times New Roman" w:hAnsi="Times New Roman" w:cs="Times New Roman"/>
          <w:spacing w:val="-1"/>
          <w:sz w:val="24"/>
          <w:szCs w:val="24"/>
          <w:highlight w:val="white"/>
        </w:rPr>
        <w:t>согласно приложению.</w:t>
      </w:r>
    </w:p>
    <w:p w:rsidR="00A546A2" w:rsidRPr="008231A9" w:rsidRDefault="00A546A2" w:rsidP="008231A9">
      <w:pPr>
        <w:autoSpaceDE w:val="0"/>
        <w:autoSpaceDN w:val="0"/>
        <w:adjustRightInd w:val="0"/>
        <w:spacing w:after="0" w:line="240" w:lineRule="auto"/>
        <w:ind w:left="426" w:hanging="426"/>
        <w:jc w:val="both"/>
        <w:rPr>
          <w:rFonts w:ascii="Times New Roman" w:hAnsi="Times New Roman" w:cs="Times New Roman"/>
          <w:spacing w:val="-1"/>
          <w:sz w:val="24"/>
          <w:szCs w:val="24"/>
          <w:highlight w:val="white"/>
        </w:rPr>
      </w:pPr>
      <w:r w:rsidRPr="008231A9">
        <w:rPr>
          <w:rFonts w:ascii="Times New Roman" w:hAnsi="Times New Roman" w:cs="Times New Roman"/>
          <w:spacing w:val="-1"/>
          <w:sz w:val="24"/>
          <w:szCs w:val="24"/>
        </w:rPr>
        <w:t>2</w:t>
      </w:r>
      <w:r w:rsidRPr="008231A9">
        <w:rPr>
          <w:rFonts w:ascii="Times New Roman" w:hAnsi="Times New Roman" w:cs="Times New Roman"/>
          <w:spacing w:val="-1"/>
          <w:sz w:val="24"/>
          <w:szCs w:val="24"/>
          <w:highlight w:val="white"/>
        </w:rPr>
        <w:t xml:space="preserve">.   Настоящее постановление опубликовать в </w:t>
      </w:r>
      <w:r>
        <w:rPr>
          <w:rFonts w:ascii="Times New Roman" w:hAnsi="Times New Roman" w:cs="Times New Roman"/>
          <w:spacing w:val="-1"/>
          <w:sz w:val="24"/>
          <w:szCs w:val="24"/>
          <w:highlight w:val="white"/>
        </w:rPr>
        <w:t>местной газете «Карачельский вестник»</w:t>
      </w:r>
      <w:r w:rsidRPr="008231A9">
        <w:rPr>
          <w:rFonts w:ascii="Times New Roman" w:hAnsi="Times New Roman" w:cs="Times New Roman"/>
          <w:spacing w:val="-1"/>
          <w:sz w:val="24"/>
          <w:szCs w:val="24"/>
          <w:highlight w:val="white"/>
        </w:rPr>
        <w:t>.</w:t>
      </w:r>
    </w:p>
    <w:p w:rsidR="00A546A2" w:rsidRPr="008231A9" w:rsidRDefault="00A546A2" w:rsidP="008231A9">
      <w:pPr>
        <w:autoSpaceDE w:val="0"/>
        <w:autoSpaceDN w:val="0"/>
        <w:adjustRightInd w:val="0"/>
        <w:spacing w:after="0" w:line="240" w:lineRule="auto"/>
        <w:jc w:val="both"/>
        <w:rPr>
          <w:rFonts w:ascii="Times New Roman" w:hAnsi="Times New Roman" w:cs="Times New Roman"/>
          <w:color w:val="000000"/>
          <w:spacing w:val="3"/>
          <w:sz w:val="24"/>
          <w:szCs w:val="24"/>
          <w:highlight w:val="white"/>
        </w:rPr>
      </w:pPr>
      <w:r w:rsidRPr="008231A9">
        <w:rPr>
          <w:rFonts w:ascii="Times New Roman" w:hAnsi="Times New Roman" w:cs="Times New Roman"/>
          <w:spacing w:val="3"/>
          <w:sz w:val="24"/>
          <w:szCs w:val="24"/>
          <w:highlight w:val="white"/>
        </w:rPr>
        <w:t xml:space="preserve">3. </w:t>
      </w:r>
      <w:r>
        <w:rPr>
          <w:rFonts w:ascii="Times New Roman" w:hAnsi="Times New Roman" w:cs="Times New Roman"/>
          <w:spacing w:val="3"/>
          <w:sz w:val="24"/>
          <w:szCs w:val="24"/>
          <w:highlight w:val="white"/>
        </w:rPr>
        <w:t xml:space="preserve">  </w:t>
      </w:r>
      <w:r w:rsidRPr="008231A9">
        <w:rPr>
          <w:rFonts w:ascii="Times New Roman" w:hAnsi="Times New Roman" w:cs="Times New Roman"/>
          <w:color w:val="000000"/>
          <w:spacing w:val="3"/>
          <w:sz w:val="24"/>
          <w:szCs w:val="24"/>
          <w:highlight w:val="white"/>
        </w:rPr>
        <w:t xml:space="preserve">Контроль за исполнением настоящего постановления </w:t>
      </w:r>
      <w:r>
        <w:rPr>
          <w:rFonts w:ascii="Times New Roman" w:hAnsi="Times New Roman" w:cs="Times New Roman"/>
          <w:color w:val="000000"/>
          <w:spacing w:val="3"/>
          <w:sz w:val="24"/>
          <w:szCs w:val="24"/>
          <w:highlight w:val="white"/>
        </w:rPr>
        <w:t>оставляю за собой</w:t>
      </w:r>
      <w:r w:rsidRPr="008231A9">
        <w:rPr>
          <w:rFonts w:ascii="Times New Roman" w:hAnsi="Times New Roman" w:cs="Times New Roman"/>
          <w:color w:val="000000"/>
          <w:spacing w:val="3"/>
          <w:sz w:val="24"/>
          <w:szCs w:val="24"/>
          <w:highlight w:val="white"/>
        </w:rPr>
        <w:t>.</w:t>
      </w:r>
    </w:p>
    <w:p w:rsidR="00A546A2" w:rsidRPr="008231A9" w:rsidRDefault="00A546A2" w:rsidP="008231A9">
      <w:pPr>
        <w:autoSpaceDE w:val="0"/>
        <w:autoSpaceDN w:val="0"/>
        <w:adjustRightInd w:val="0"/>
        <w:spacing w:after="0" w:line="240" w:lineRule="auto"/>
        <w:ind w:firstLine="859"/>
        <w:jc w:val="both"/>
        <w:rPr>
          <w:rFonts w:ascii="Times New Roman" w:hAnsi="Times New Roman" w:cs="Times New Roman"/>
          <w:sz w:val="24"/>
          <w:szCs w:val="24"/>
        </w:rPr>
      </w:pPr>
    </w:p>
    <w:p w:rsidR="00A546A2" w:rsidRPr="008231A9" w:rsidRDefault="00A546A2" w:rsidP="008231A9">
      <w:pPr>
        <w:autoSpaceDE w:val="0"/>
        <w:autoSpaceDN w:val="0"/>
        <w:adjustRightInd w:val="0"/>
        <w:spacing w:after="0" w:line="240" w:lineRule="auto"/>
        <w:ind w:firstLine="859"/>
        <w:jc w:val="both"/>
        <w:rPr>
          <w:rFonts w:ascii="Times New Roman" w:hAnsi="Times New Roman" w:cs="Times New Roman"/>
          <w:spacing w:val="-5"/>
          <w:sz w:val="24"/>
          <w:szCs w:val="24"/>
          <w:highlight w:val="white"/>
        </w:rPr>
      </w:pPr>
      <w:r w:rsidRPr="008231A9">
        <w:rPr>
          <w:rFonts w:ascii="Times New Roman" w:hAnsi="Times New Roman" w:cs="Times New Roman"/>
          <w:spacing w:val="-5"/>
          <w:sz w:val="24"/>
          <w:szCs w:val="24"/>
          <w:highlight w:val="white"/>
        </w:rPr>
        <w:t xml:space="preserve">              </w:t>
      </w:r>
    </w:p>
    <w:p w:rsidR="00A546A2" w:rsidRPr="008231A9" w:rsidRDefault="00A546A2" w:rsidP="008231A9">
      <w:pPr>
        <w:autoSpaceDE w:val="0"/>
        <w:autoSpaceDN w:val="0"/>
        <w:adjustRightInd w:val="0"/>
        <w:spacing w:after="0" w:line="240" w:lineRule="auto"/>
        <w:ind w:firstLine="859"/>
        <w:jc w:val="both"/>
        <w:rPr>
          <w:rFonts w:ascii="Times New Roman" w:hAnsi="Times New Roman" w:cs="Times New Roman"/>
          <w:spacing w:val="-5"/>
          <w:sz w:val="24"/>
          <w:szCs w:val="24"/>
          <w:highlight w:val="white"/>
        </w:rPr>
      </w:pPr>
    </w:p>
    <w:p w:rsidR="00A546A2" w:rsidRPr="008231A9" w:rsidRDefault="00A546A2" w:rsidP="008231A9">
      <w:pPr>
        <w:autoSpaceDE w:val="0"/>
        <w:autoSpaceDN w:val="0"/>
        <w:adjustRightInd w:val="0"/>
        <w:spacing w:after="0" w:line="240" w:lineRule="auto"/>
        <w:ind w:firstLine="859"/>
        <w:jc w:val="both"/>
        <w:rPr>
          <w:rFonts w:ascii="Times New Roman" w:hAnsi="Times New Roman" w:cs="Times New Roman"/>
          <w:spacing w:val="-5"/>
          <w:sz w:val="24"/>
          <w:szCs w:val="24"/>
          <w:highlight w:val="white"/>
        </w:rPr>
      </w:pPr>
    </w:p>
    <w:p w:rsidR="00A546A2" w:rsidRPr="008231A9" w:rsidRDefault="00A546A2" w:rsidP="008231A9">
      <w:pPr>
        <w:autoSpaceDE w:val="0"/>
        <w:autoSpaceDN w:val="0"/>
        <w:adjustRightInd w:val="0"/>
        <w:spacing w:after="0" w:line="240" w:lineRule="auto"/>
        <w:ind w:firstLine="859"/>
        <w:jc w:val="both"/>
        <w:rPr>
          <w:rFonts w:ascii="Times New Roman" w:hAnsi="Times New Roman" w:cs="Times New Roman"/>
          <w:sz w:val="24"/>
          <w:szCs w:val="24"/>
          <w:highlight w:val="white"/>
        </w:rPr>
      </w:pPr>
      <w:r w:rsidRPr="008231A9">
        <w:rPr>
          <w:rFonts w:ascii="Times New Roman" w:hAnsi="Times New Roman" w:cs="Times New Roman"/>
          <w:spacing w:val="-5"/>
          <w:sz w:val="24"/>
          <w:szCs w:val="24"/>
          <w:highlight w:val="white"/>
        </w:rPr>
        <w:t xml:space="preserve">Глава </w:t>
      </w:r>
      <w:r>
        <w:rPr>
          <w:rFonts w:ascii="Times New Roman" w:hAnsi="Times New Roman" w:cs="Times New Roman"/>
          <w:sz w:val="24"/>
          <w:szCs w:val="24"/>
          <w:highlight w:val="white"/>
        </w:rPr>
        <w:t>Карачельского  сельсовета</w:t>
      </w:r>
      <w:r w:rsidRPr="008231A9">
        <w:rPr>
          <w:rFonts w:ascii="Times New Roman" w:hAnsi="Times New Roman" w:cs="Times New Roman"/>
          <w:sz w:val="24"/>
          <w:szCs w:val="24"/>
          <w:highlight w:val="white"/>
        </w:rPr>
        <w:t xml:space="preserve"> </w:t>
      </w:r>
      <w:r w:rsidRPr="008231A9">
        <w:rPr>
          <w:rFonts w:ascii="Times New Roman" w:hAnsi="Times New Roman" w:cs="Times New Roman"/>
          <w:sz w:val="24"/>
          <w:szCs w:val="24"/>
          <w:highlight w:val="white"/>
        </w:rPr>
        <w:tab/>
      </w:r>
      <w:r>
        <w:rPr>
          <w:rFonts w:ascii="Times New Roman" w:hAnsi="Times New Roman" w:cs="Times New Roman"/>
          <w:sz w:val="24"/>
          <w:szCs w:val="24"/>
          <w:highlight w:val="white"/>
        </w:rPr>
        <w:t xml:space="preserve">   </w:t>
      </w:r>
      <w:r w:rsidRPr="008231A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                  </w:t>
      </w:r>
      <w:r w:rsidRPr="008231A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Л.В. Новоселова </w:t>
      </w:r>
    </w:p>
    <w:p w:rsidR="00A546A2" w:rsidRDefault="00A546A2" w:rsidP="008231A9">
      <w:pPr>
        <w:autoSpaceDE w:val="0"/>
        <w:autoSpaceDN w:val="0"/>
        <w:adjustRightInd w:val="0"/>
        <w:spacing w:after="0" w:line="240" w:lineRule="auto"/>
        <w:ind w:left="3828"/>
        <w:jc w:val="both"/>
        <w:rPr>
          <w:rFonts w:ascii="Arial" w:hAnsi="Arial" w:cs="Arial"/>
          <w:spacing w:val="-4"/>
          <w:sz w:val="24"/>
          <w:szCs w:val="24"/>
        </w:rPr>
      </w:pPr>
    </w:p>
    <w:p w:rsidR="00A546A2" w:rsidRDefault="00A546A2" w:rsidP="008231A9">
      <w:pPr>
        <w:autoSpaceDE w:val="0"/>
        <w:autoSpaceDN w:val="0"/>
        <w:adjustRightInd w:val="0"/>
        <w:spacing w:after="0" w:line="240" w:lineRule="auto"/>
        <w:ind w:left="3828"/>
        <w:jc w:val="both"/>
        <w:rPr>
          <w:rFonts w:ascii="Arial" w:hAnsi="Arial" w:cs="Arial"/>
          <w:spacing w:val="-4"/>
          <w:sz w:val="24"/>
          <w:szCs w:val="24"/>
        </w:rPr>
      </w:pPr>
    </w:p>
    <w:p w:rsidR="00A546A2" w:rsidRDefault="00A546A2" w:rsidP="008231A9">
      <w:pPr>
        <w:autoSpaceDE w:val="0"/>
        <w:autoSpaceDN w:val="0"/>
        <w:adjustRightInd w:val="0"/>
        <w:spacing w:after="0" w:line="240" w:lineRule="auto"/>
        <w:ind w:left="3828"/>
        <w:jc w:val="both"/>
        <w:rPr>
          <w:rFonts w:ascii="Arial" w:hAnsi="Arial" w:cs="Arial"/>
          <w:spacing w:val="-4"/>
          <w:sz w:val="24"/>
          <w:szCs w:val="24"/>
        </w:rPr>
      </w:pPr>
    </w:p>
    <w:p w:rsidR="00A546A2" w:rsidRDefault="00A546A2" w:rsidP="008231A9">
      <w:pPr>
        <w:autoSpaceDE w:val="0"/>
        <w:autoSpaceDN w:val="0"/>
        <w:adjustRightInd w:val="0"/>
        <w:spacing w:after="0" w:line="240" w:lineRule="auto"/>
        <w:ind w:left="3828"/>
        <w:jc w:val="both"/>
        <w:rPr>
          <w:rFonts w:ascii="Arial" w:hAnsi="Arial" w:cs="Arial"/>
          <w:spacing w:val="-4"/>
          <w:sz w:val="24"/>
          <w:szCs w:val="24"/>
        </w:rPr>
      </w:pPr>
    </w:p>
    <w:p w:rsidR="00A546A2" w:rsidRDefault="00A546A2" w:rsidP="008231A9">
      <w:pPr>
        <w:autoSpaceDE w:val="0"/>
        <w:autoSpaceDN w:val="0"/>
        <w:adjustRightInd w:val="0"/>
        <w:spacing w:after="0" w:line="240" w:lineRule="auto"/>
        <w:ind w:left="3828"/>
        <w:jc w:val="both"/>
        <w:rPr>
          <w:rFonts w:ascii="Arial" w:hAnsi="Arial" w:cs="Arial"/>
          <w:spacing w:val="-4"/>
          <w:sz w:val="24"/>
          <w:szCs w:val="24"/>
        </w:rPr>
      </w:pPr>
    </w:p>
    <w:p w:rsidR="00A546A2" w:rsidRDefault="00A546A2" w:rsidP="008231A9">
      <w:pPr>
        <w:autoSpaceDE w:val="0"/>
        <w:autoSpaceDN w:val="0"/>
        <w:adjustRightInd w:val="0"/>
        <w:spacing w:after="0" w:line="240" w:lineRule="auto"/>
        <w:ind w:left="3828"/>
        <w:jc w:val="both"/>
        <w:rPr>
          <w:rFonts w:ascii="Arial" w:hAnsi="Arial" w:cs="Arial"/>
          <w:spacing w:val="-4"/>
          <w:sz w:val="24"/>
          <w:szCs w:val="24"/>
        </w:rPr>
      </w:pPr>
    </w:p>
    <w:p w:rsidR="00A546A2" w:rsidRDefault="00A546A2" w:rsidP="00BF3084">
      <w:pPr>
        <w:autoSpaceDE w:val="0"/>
        <w:autoSpaceDN w:val="0"/>
        <w:adjustRightInd w:val="0"/>
        <w:spacing w:after="0" w:line="240" w:lineRule="auto"/>
        <w:jc w:val="both"/>
        <w:rPr>
          <w:rFonts w:ascii="Arial" w:hAnsi="Arial" w:cs="Arial"/>
          <w:spacing w:val="-4"/>
          <w:sz w:val="24"/>
          <w:szCs w:val="24"/>
        </w:rPr>
      </w:pPr>
    </w:p>
    <w:p w:rsidR="00A546A2" w:rsidRDefault="00A546A2" w:rsidP="00BF3084">
      <w:pPr>
        <w:autoSpaceDE w:val="0"/>
        <w:autoSpaceDN w:val="0"/>
        <w:adjustRightInd w:val="0"/>
        <w:spacing w:after="0" w:line="240" w:lineRule="auto"/>
        <w:jc w:val="both"/>
        <w:rPr>
          <w:rFonts w:ascii="Arial" w:hAnsi="Arial" w:cs="Arial"/>
          <w:spacing w:val="-4"/>
          <w:sz w:val="24"/>
          <w:szCs w:val="24"/>
        </w:rPr>
      </w:pPr>
    </w:p>
    <w:p w:rsidR="00A546A2" w:rsidRPr="008231A9" w:rsidRDefault="00A546A2" w:rsidP="008F6303">
      <w:pPr>
        <w:autoSpaceDE w:val="0"/>
        <w:autoSpaceDN w:val="0"/>
        <w:adjustRightInd w:val="0"/>
        <w:spacing w:after="0" w:line="240" w:lineRule="auto"/>
        <w:ind w:left="4536"/>
        <w:jc w:val="both"/>
        <w:rPr>
          <w:rFonts w:ascii="Times New Roman" w:hAnsi="Times New Roman" w:cs="Times New Roman"/>
          <w:spacing w:val="-4"/>
          <w:sz w:val="24"/>
          <w:szCs w:val="24"/>
        </w:rPr>
      </w:pPr>
      <w:r w:rsidRPr="008231A9">
        <w:rPr>
          <w:rFonts w:ascii="Times New Roman" w:hAnsi="Times New Roman" w:cs="Times New Roman"/>
          <w:spacing w:val="-4"/>
          <w:sz w:val="24"/>
          <w:szCs w:val="24"/>
        </w:rPr>
        <w:t xml:space="preserve">Приложение </w:t>
      </w:r>
    </w:p>
    <w:p w:rsidR="00A546A2" w:rsidRPr="00A52E3A" w:rsidRDefault="00A546A2" w:rsidP="008F6303">
      <w:pPr>
        <w:autoSpaceDE w:val="0"/>
        <w:autoSpaceDN w:val="0"/>
        <w:adjustRightInd w:val="0"/>
        <w:spacing w:after="0" w:line="240" w:lineRule="auto"/>
        <w:ind w:left="4536" w:right="-3"/>
        <w:jc w:val="both"/>
        <w:rPr>
          <w:rFonts w:ascii="Times New Roman" w:hAnsi="Times New Roman" w:cs="Times New Roman"/>
          <w:spacing w:val="-4"/>
          <w:sz w:val="24"/>
          <w:szCs w:val="24"/>
        </w:rPr>
      </w:pPr>
      <w:r w:rsidRPr="008231A9">
        <w:rPr>
          <w:rFonts w:ascii="Times New Roman" w:hAnsi="Times New Roman" w:cs="Times New Roman"/>
          <w:sz w:val="24"/>
          <w:szCs w:val="24"/>
        </w:rPr>
        <w:t xml:space="preserve">к постановлению Администрации </w:t>
      </w:r>
      <w:r>
        <w:rPr>
          <w:rFonts w:ascii="Times New Roman" w:hAnsi="Times New Roman" w:cs="Times New Roman"/>
          <w:sz w:val="24"/>
          <w:szCs w:val="24"/>
        </w:rPr>
        <w:t>Карачельского сельсовета</w:t>
      </w:r>
      <w:r w:rsidRPr="008231A9">
        <w:rPr>
          <w:rFonts w:ascii="Times New Roman" w:hAnsi="Times New Roman" w:cs="Times New Roman"/>
          <w:sz w:val="24"/>
          <w:szCs w:val="24"/>
        </w:rPr>
        <w:t xml:space="preserve">  </w:t>
      </w:r>
      <w:r w:rsidRPr="008231A9">
        <w:rPr>
          <w:rFonts w:ascii="Times New Roman" w:hAnsi="Times New Roman" w:cs="Times New Roman"/>
          <w:spacing w:val="-4"/>
          <w:sz w:val="24"/>
          <w:szCs w:val="24"/>
        </w:rPr>
        <w:t xml:space="preserve">от </w:t>
      </w:r>
      <w:r>
        <w:rPr>
          <w:rFonts w:ascii="Times New Roman" w:hAnsi="Times New Roman" w:cs="Times New Roman"/>
          <w:spacing w:val="-4"/>
          <w:sz w:val="24"/>
          <w:szCs w:val="24"/>
        </w:rPr>
        <w:t>26.11.</w:t>
      </w:r>
      <w:r w:rsidRPr="008231A9">
        <w:rPr>
          <w:rFonts w:ascii="Times New Roman" w:hAnsi="Times New Roman" w:cs="Times New Roman"/>
          <w:spacing w:val="-4"/>
          <w:sz w:val="24"/>
          <w:szCs w:val="24"/>
        </w:rPr>
        <w:t>2013</w:t>
      </w:r>
      <w:r>
        <w:rPr>
          <w:rFonts w:ascii="Times New Roman" w:hAnsi="Times New Roman" w:cs="Times New Roman"/>
          <w:spacing w:val="-4"/>
          <w:sz w:val="24"/>
          <w:szCs w:val="24"/>
        </w:rPr>
        <w:t xml:space="preserve"> </w:t>
      </w:r>
      <w:r w:rsidRPr="008231A9">
        <w:rPr>
          <w:rFonts w:ascii="Times New Roman" w:hAnsi="Times New Roman" w:cs="Times New Roman"/>
          <w:spacing w:val="-4"/>
          <w:sz w:val="24"/>
          <w:szCs w:val="24"/>
        </w:rPr>
        <w:t xml:space="preserve">№ </w:t>
      </w:r>
      <w:r>
        <w:rPr>
          <w:rFonts w:ascii="Times New Roman" w:hAnsi="Times New Roman" w:cs="Times New Roman"/>
          <w:spacing w:val="-4"/>
          <w:sz w:val="24"/>
          <w:szCs w:val="24"/>
        </w:rPr>
        <w:t>99</w:t>
      </w:r>
      <w:r w:rsidRPr="008231A9">
        <w:rPr>
          <w:rFonts w:ascii="Times New Roman" w:hAnsi="Times New Roman" w:cs="Times New Roman"/>
          <w:spacing w:val="-4"/>
          <w:sz w:val="24"/>
          <w:szCs w:val="24"/>
        </w:rPr>
        <w:t xml:space="preserve"> </w:t>
      </w:r>
      <w:r w:rsidRPr="008231A9">
        <w:rPr>
          <w:rFonts w:ascii="Times New Roman" w:hAnsi="Times New Roman" w:cs="Times New Roman"/>
          <w:spacing w:val="-4"/>
          <w:sz w:val="24"/>
          <w:szCs w:val="24"/>
          <w:highlight w:val="white"/>
        </w:rPr>
        <w:t>«</w:t>
      </w:r>
      <w:r w:rsidRPr="008231A9">
        <w:rPr>
          <w:rFonts w:ascii="Times New Roman" w:hAnsi="Times New Roman" w:cs="Times New Roman"/>
          <w:spacing w:val="-1"/>
          <w:sz w:val="24"/>
          <w:szCs w:val="24"/>
          <w:highlight w:val="white"/>
        </w:rPr>
        <w:t>Об утверждении Административного регламента п</w:t>
      </w:r>
      <w:r w:rsidRPr="008231A9">
        <w:rPr>
          <w:rFonts w:ascii="Times New Roman" w:hAnsi="Times New Roman" w:cs="Times New Roman"/>
          <w:sz w:val="24"/>
          <w:szCs w:val="24"/>
          <w:highlight w:val="white"/>
        </w:rPr>
        <w:t xml:space="preserve">о предоставлению муниципальной услуги </w:t>
      </w:r>
      <w:r w:rsidRPr="00DD3109">
        <w:rPr>
          <w:rStyle w:val="Strong"/>
          <w:rFonts w:ascii="Times New Roman" w:hAnsi="Times New Roman" w:cs="Times New Roman"/>
          <w:b w:val="0"/>
          <w:bCs w:val="0"/>
          <w:sz w:val="24"/>
          <w:szCs w:val="24"/>
        </w:rPr>
        <w:t xml:space="preserve">«Выдача разрешений на право организации розничного рынка» на территории </w:t>
      </w:r>
      <w:r>
        <w:rPr>
          <w:rStyle w:val="Strong"/>
          <w:rFonts w:ascii="Times New Roman" w:hAnsi="Times New Roman" w:cs="Times New Roman"/>
          <w:b w:val="0"/>
          <w:bCs w:val="0"/>
          <w:sz w:val="24"/>
          <w:szCs w:val="24"/>
        </w:rPr>
        <w:t xml:space="preserve">Карачельского </w:t>
      </w:r>
      <w:r w:rsidRPr="00DD3109">
        <w:rPr>
          <w:rStyle w:val="Strong"/>
          <w:rFonts w:ascii="Times New Roman" w:hAnsi="Times New Roman" w:cs="Times New Roman"/>
          <w:b w:val="0"/>
          <w:bCs w:val="0"/>
          <w:sz w:val="24"/>
          <w:szCs w:val="24"/>
        </w:rPr>
        <w:t>сельсовета Шумихинского района Курганской области</w:t>
      </w:r>
    </w:p>
    <w:p w:rsidR="00A546A2" w:rsidRDefault="00A546A2" w:rsidP="008231A9">
      <w:pPr>
        <w:autoSpaceDE w:val="0"/>
        <w:autoSpaceDN w:val="0"/>
        <w:adjustRightInd w:val="0"/>
        <w:spacing w:after="0" w:line="240" w:lineRule="auto"/>
        <w:ind w:left="3828"/>
        <w:jc w:val="both"/>
        <w:rPr>
          <w:rFonts w:ascii="Arial" w:hAnsi="Arial" w:cs="Arial"/>
          <w:sz w:val="24"/>
          <w:szCs w:val="24"/>
        </w:rPr>
      </w:pPr>
    </w:p>
    <w:p w:rsidR="00A546A2" w:rsidRDefault="00A546A2" w:rsidP="008231A9">
      <w:pPr>
        <w:autoSpaceDE w:val="0"/>
        <w:autoSpaceDN w:val="0"/>
        <w:adjustRightInd w:val="0"/>
        <w:spacing w:after="0" w:line="240" w:lineRule="auto"/>
        <w:jc w:val="center"/>
        <w:rPr>
          <w:rFonts w:ascii="Arial" w:hAnsi="Arial" w:cs="Arial"/>
          <w:b/>
          <w:bCs/>
          <w:sz w:val="24"/>
          <w:szCs w:val="24"/>
        </w:rPr>
      </w:pPr>
    </w:p>
    <w:p w:rsidR="00A546A2" w:rsidRDefault="00A546A2" w:rsidP="00A52E3A">
      <w:pPr>
        <w:jc w:val="center"/>
        <w:rPr>
          <w:rStyle w:val="FontStyle17"/>
          <w:b/>
          <w:bCs/>
          <w:sz w:val="28"/>
          <w:szCs w:val="28"/>
        </w:rPr>
      </w:pPr>
      <w:r>
        <w:rPr>
          <w:rStyle w:val="FontStyle17"/>
          <w:b/>
          <w:bCs/>
          <w:sz w:val="28"/>
          <w:szCs w:val="28"/>
        </w:rPr>
        <w:t>АДМИНИСТРАТИВНЫЙ РЕГЛАМЕНТ</w:t>
      </w:r>
    </w:p>
    <w:p w:rsidR="00A546A2" w:rsidRPr="00DD3109" w:rsidRDefault="00A546A2" w:rsidP="00DD3109">
      <w:pPr>
        <w:spacing w:after="0" w:line="240" w:lineRule="auto"/>
        <w:jc w:val="center"/>
        <w:rPr>
          <w:rStyle w:val="Strong"/>
          <w:rFonts w:ascii="Times New Roman" w:hAnsi="Times New Roman" w:cs="Times New Roman"/>
          <w:sz w:val="24"/>
          <w:szCs w:val="24"/>
        </w:rPr>
      </w:pPr>
      <w:r w:rsidRPr="00DD3109">
        <w:rPr>
          <w:rStyle w:val="Strong"/>
          <w:rFonts w:ascii="Times New Roman" w:hAnsi="Times New Roman" w:cs="Times New Roman"/>
          <w:sz w:val="24"/>
          <w:szCs w:val="24"/>
        </w:rPr>
        <w:t>муниципальной услуги «Выдача разрешений на право организации розничного рынка»</w:t>
      </w:r>
    </w:p>
    <w:p w:rsidR="00A546A2" w:rsidRPr="00DD3109" w:rsidRDefault="00A546A2" w:rsidP="00DD3109">
      <w:pPr>
        <w:spacing w:after="0" w:line="240" w:lineRule="auto"/>
        <w:jc w:val="center"/>
        <w:rPr>
          <w:rStyle w:val="Strong"/>
          <w:rFonts w:ascii="Times New Roman" w:hAnsi="Times New Roman" w:cs="Times New Roman"/>
          <w:sz w:val="24"/>
          <w:szCs w:val="24"/>
        </w:rPr>
      </w:pPr>
      <w:r w:rsidRPr="00DD3109">
        <w:rPr>
          <w:rStyle w:val="Strong"/>
          <w:rFonts w:ascii="Times New Roman" w:hAnsi="Times New Roman" w:cs="Times New Roman"/>
          <w:sz w:val="24"/>
          <w:szCs w:val="24"/>
        </w:rPr>
        <w:t xml:space="preserve">на территории </w:t>
      </w:r>
      <w:r>
        <w:rPr>
          <w:rStyle w:val="Strong"/>
          <w:rFonts w:ascii="Times New Roman" w:hAnsi="Times New Roman" w:cs="Times New Roman"/>
          <w:sz w:val="24"/>
          <w:szCs w:val="24"/>
        </w:rPr>
        <w:t xml:space="preserve">Карачельского </w:t>
      </w:r>
      <w:r w:rsidRPr="00DD3109">
        <w:rPr>
          <w:rStyle w:val="Strong"/>
          <w:rFonts w:ascii="Times New Roman" w:hAnsi="Times New Roman" w:cs="Times New Roman"/>
          <w:sz w:val="24"/>
          <w:szCs w:val="24"/>
        </w:rPr>
        <w:t>сельсовета Шумихинского района Курганской области</w:t>
      </w:r>
    </w:p>
    <w:p w:rsidR="00A546A2" w:rsidRDefault="00A546A2" w:rsidP="001B6EF0">
      <w:pPr>
        <w:autoSpaceDE w:val="0"/>
        <w:autoSpaceDN w:val="0"/>
        <w:adjustRightInd w:val="0"/>
        <w:spacing w:after="0" w:line="240" w:lineRule="auto"/>
        <w:jc w:val="both"/>
        <w:rPr>
          <w:rFonts w:ascii="Times New Roman" w:hAnsi="Times New Roman" w:cs="Times New Roman"/>
        </w:rPr>
      </w:pPr>
    </w:p>
    <w:p w:rsidR="00A546A2" w:rsidRDefault="00A546A2" w:rsidP="00DD310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A546A2" w:rsidRDefault="00A546A2" w:rsidP="00DD3109">
      <w:pPr>
        <w:autoSpaceDE w:val="0"/>
        <w:autoSpaceDN w:val="0"/>
        <w:adjustRightInd w:val="0"/>
        <w:spacing w:after="0" w:line="240" w:lineRule="auto"/>
        <w:jc w:val="center"/>
        <w:outlineLvl w:val="1"/>
        <w:rPr>
          <w:rFonts w:ascii="Times New Roman" w:hAnsi="Times New Roman" w:cs="Times New Roman"/>
          <w:b/>
          <w:bCs/>
          <w:sz w:val="24"/>
          <w:szCs w:val="24"/>
        </w:rPr>
      </w:pPr>
    </w:p>
    <w:p w:rsidR="00A546A2" w:rsidRDefault="00A546A2" w:rsidP="001B6EF0">
      <w:pPr>
        <w:pStyle w:val="ListParagraph"/>
        <w:spacing w:after="0" w:line="240" w:lineRule="auto"/>
        <w:ind w:left="0"/>
        <w:jc w:val="both"/>
        <w:rPr>
          <w:rFonts w:ascii="Times New Roman" w:hAnsi="Times New Roman" w:cs="Times New Roman"/>
          <w:color w:val="333333"/>
          <w:sz w:val="24"/>
          <w:szCs w:val="24"/>
          <w:lang w:eastAsia="ru-RU"/>
        </w:rPr>
      </w:pPr>
      <w:r>
        <w:rPr>
          <w:rFonts w:ascii="Times New Roman" w:hAnsi="Times New Roman" w:cs="Times New Roman"/>
          <w:sz w:val="24"/>
          <w:szCs w:val="24"/>
        </w:rPr>
        <w:t xml:space="preserve">      1. Предметом регулирования административного регламента муниципальной услуги</w:t>
      </w:r>
      <w:r>
        <w:rPr>
          <w:rFonts w:ascii="Times New Roman" w:hAnsi="Times New Roman" w:cs="Times New Roman"/>
          <w:color w:val="333333"/>
          <w:sz w:val="24"/>
          <w:szCs w:val="24"/>
          <w:lang w:eastAsia="ru-RU"/>
        </w:rPr>
        <w:t xml:space="preserve"> "Выдача разрешения на право организации розничного рынка" на территории Карачельского сельсовета (</w:t>
      </w:r>
      <w:r>
        <w:rPr>
          <w:rFonts w:ascii="Times New Roman" w:hAnsi="Times New Roman" w:cs="Times New Roman"/>
          <w:sz w:val="24"/>
          <w:szCs w:val="24"/>
        </w:rPr>
        <w:t>далее – административный регламент) является регулирование отношений, возникающих между Администрацией и юридическими лицами, при принятии решений о выдаче разрешений или об отказе в  выдаче разрешений на право организации розничного рынка.</w:t>
      </w:r>
    </w:p>
    <w:p w:rsidR="00A546A2" w:rsidRDefault="00A546A2" w:rsidP="001B6EF0">
      <w:pPr>
        <w:pStyle w:val="ListParagraph"/>
        <w:spacing w:after="0" w:line="240" w:lineRule="auto"/>
        <w:ind w:left="0"/>
        <w:jc w:val="both"/>
        <w:rPr>
          <w:rFonts w:ascii="Times New Roman" w:hAnsi="Times New Roman" w:cs="Times New Roman"/>
          <w:color w:val="333333"/>
          <w:sz w:val="24"/>
          <w:szCs w:val="24"/>
          <w:lang w:eastAsia="ru-RU"/>
        </w:rPr>
      </w:pPr>
      <w:r>
        <w:rPr>
          <w:rFonts w:ascii="Times New Roman" w:hAnsi="Times New Roman" w:cs="Times New Roman"/>
          <w:color w:val="000000"/>
          <w:sz w:val="24"/>
          <w:szCs w:val="24"/>
        </w:rPr>
        <w:t xml:space="preserve">      2. Административный</w:t>
      </w:r>
      <w:r>
        <w:rPr>
          <w:rFonts w:ascii="Times New Roman" w:hAnsi="Times New Roman" w:cs="Times New Roman"/>
          <w:sz w:val="24"/>
          <w:szCs w:val="24"/>
        </w:rPr>
        <w:t xml:space="preserve"> регламент по предоставлению муниципальной услуги </w:t>
      </w:r>
      <w:r>
        <w:rPr>
          <w:rFonts w:ascii="Times New Roman" w:hAnsi="Times New Roman" w:cs="Times New Roman"/>
          <w:color w:val="333333"/>
          <w:sz w:val="24"/>
          <w:szCs w:val="24"/>
          <w:lang w:eastAsia="ru-RU"/>
        </w:rPr>
        <w:t xml:space="preserve">"Выдача разрешения на право организации розничного рынка" </w:t>
      </w:r>
      <w:r>
        <w:rPr>
          <w:rFonts w:ascii="Times New Roman" w:hAnsi="Times New Roman" w:cs="Times New Roman"/>
          <w:sz w:val="24"/>
          <w:szCs w:val="24"/>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A546A2" w:rsidRDefault="00A546A2" w:rsidP="001B6EF0">
      <w:pPr>
        <w:numPr>
          <w:ilvl w:val="0"/>
          <w:numId w:val="30"/>
        </w:numPr>
        <w:tabs>
          <w:tab w:val="left" w:pos="-5529"/>
        </w:tabs>
        <w:autoSpaceDE w:val="0"/>
        <w:autoSpaceDN w:val="0"/>
        <w:adjustRightInd w:val="0"/>
        <w:spacing w:after="0" w:line="240" w:lineRule="auto"/>
        <w:ind w:left="0" w:firstLine="426"/>
        <w:jc w:val="both"/>
        <w:outlineLvl w:val="1"/>
        <w:rPr>
          <w:rFonts w:ascii="Times New Roman" w:hAnsi="Times New Roman" w:cs="Times New Roman"/>
          <w:sz w:val="24"/>
          <w:szCs w:val="24"/>
          <w:lang w:eastAsia="en-US"/>
        </w:rPr>
      </w:pPr>
      <w:r>
        <w:rPr>
          <w:rFonts w:ascii="Times New Roman" w:hAnsi="Times New Roman" w:cs="Times New Roman"/>
          <w:sz w:val="24"/>
          <w:szCs w:val="24"/>
        </w:rPr>
        <w:t>Получателями муниципальной услуги являются юридические лица, либо их законные представители, действующие в силу закона или на основании доверенности (далее по тексту – заявитель).</w:t>
      </w:r>
    </w:p>
    <w:p w:rsidR="00A546A2" w:rsidRDefault="00A546A2" w:rsidP="001B6EF0">
      <w:pPr>
        <w:numPr>
          <w:ilvl w:val="0"/>
          <w:numId w:val="30"/>
        </w:numPr>
        <w:tabs>
          <w:tab w:val="left" w:pos="-5529"/>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 –  Администрация.</w:t>
      </w:r>
    </w:p>
    <w:p w:rsidR="00A546A2" w:rsidRDefault="00A546A2" w:rsidP="001B6EF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и ее почтовый адрес для пересылки корреспонденции:</w:t>
      </w:r>
    </w:p>
    <w:p w:rsidR="00A546A2" w:rsidRDefault="00A546A2" w:rsidP="004D3B61">
      <w:pPr>
        <w:jc w:val="both"/>
        <w:rPr>
          <w:rFonts w:ascii="Times New Roman" w:hAnsi="Times New Roman" w:cs="Times New Roman"/>
          <w:sz w:val="24"/>
          <w:szCs w:val="24"/>
        </w:rPr>
      </w:pPr>
      <w:r>
        <w:rPr>
          <w:rFonts w:ascii="Times New Roman" w:hAnsi="Times New Roman" w:cs="Times New Roman"/>
          <w:sz w:val="24"/>
          <w:szCs w:val="24"/>
        </w:rPr>
        <w:t xml:space="preserve">        </w:t>
      </w:r>
      <w:r w:rsidRPr="008231A9">
        <w:rPr>
          <w:rFonts w:ascii="Times New Roman" w:hAnsi="Times New Roman" w:cs="Times New Roman"/>
          <w:sz w:val="24"/>
          <w:szCs w:val="24"/>
        </w:rPr>
        <w:t>6411</w:t>
      </w:r>
      <w:r>
        <w:rPr>
          <w:rFonts w:ascii="Times New Roman" w:hAnsi="Times New Roman" w:cs="Times New Roman"/>
          <w:sz w:val="24"/>
          <w:szCs w:val="24"/>
        </w:rPr>
        <w:t>20</w:t>
      </w:r>
      <w:r w:rsidRPr="008231A9">
        <w:rPr>
          <w:rFonts w:ascii="Times New Roman" w:hAnsi="Times New Roman" w:cs="Times New Roman"/>
          <w:sz w:val="24"/>
          <w:szCs w:val="24"/>
        </w:rPr>
        <w:t xml:space="preserve">, Курганская область, Шумихинский район, </w:t>
      </w:r>
      <w:r>
        <w:rPr>
          <w:rFonts w:ascii="Times New Roman" w:hAnsi="Times New Roman" w:cs="Times New Roman"/>
          <w:sz w:val="24"/>
          <w:szCs w:val="24"/>
        </w:rPr>
        <w:t>с</w:t>
      </w:r>
      <w:r w:rsidRPr="008231A9">
        <w:rPr>
          <w:rFonts w:ascii="Times New Roman" w:hAnsi="Times New Roman" w:cs="Times New Roman"/>
          <w:sz w:val="24"/>
          <w:szCs w:val="24"/>
        </w:rPr>
        <w:t>.</w:t>
      </w:r>
      <w:r>
        <w:rPr>
          <w:rFonts w:ascii="Times New Roman" w:hAnsi="Times New Roman" w:cs="Times New Roman"/>
          <w:sz w:val="24"/>
          <w:szCs w:val="24"/>
        </w:rPr>
        <w:t xml:space="preserve"> Карачельское </w:t>
      </w:r>
      <w:r w:rsidRPr="008231A9">
        <w:rPr>
          <w:rFonts w:ascii="Times New Roman" w:hAnsi="Times New Roman" w:cs="Times New Roman"/>
          <w:sz w:val="24"/>
          <w:szCs w:val="24"/>
        </w:rPr>
        <w:t>, ул.</w:t>
      </w:r>
      <w:r>
        <w:rPr>
          <w:rFonts w:ascii="Times New Roman" w:hAnsi="Times New Roman" w:cs="Times New Roman"/>
          <w:sz w:val="24"/>
          <w:szCs w:val="24"/>
        </w:rPr>
        <w:t xml:space="preserve"> Мостовая </w:t>
      </w:r>
      <w:r w:rsidRPr="008231A9">
        <w:rPr>
          <w:rFonts w:ascii="Times New Roman" w:hAnsi="Times New Roman" w:cs="Times New Roman"/>
          <w:sz w:val="24"/>
          <w:szCs w:val="24"/>
        </w:rPr>
        <w:t xml:space="preserve">, </w:t>
      </w:r>
      <w:r>
        <w:rPr>
          <w:rFonts w:ascii="Times New Roman" w:hAnsi="Times New Roman" w:cs="Times New Roman"/>
          <w:sz w:val="24"/>
          <w:szCs w:val="24"/>
        </w:rPr>
        <w:t>32</w:t>
      </w:r>
      <w:r w:rsidRPr="008231A9">
        <w:rPr>
          <w:rFonts w:ascii="Times New Roman" w:hAnsi="Times New Roman" w:cs="Times New Roman"/>
          <w:sz w:val="24"/>
          <w:szCs w:val="24"/>
        </w:rPr>
        <w:t>.</w:t>
      </w:r>
    </w:p>
    <w:p w:rsidR="00A546A2" w:rsidRPr="008231A9" w:rsidRDefault="00A546A2" w:rsidP="004D3B61">
      <w:pPr>
        <w:autoSpaceDE w:val="0"/>
        <w:autoSpaceDN w:val="0"/>
        <w:adjustRightInd w:val="0"/>
        <w:spacing w:after="0" w:line="240" w:lineRule="auto"/>
        <w:jc w:val="both"/>
        <w:rPr>
          <w:rFonts w:ascii="Times New Roman" w:hAnsi="Times New Roman" w:cs="Times New Roman"/>
          <w:sz w:val="24"/>
          <w:szCs w:val="24"/>
        </w:rPr>
      </w:pPr>
      <w:r w:rsidRPr="004D3B61">
        <w:rPr>
          <w:rFonts w:ascii="Times New Roman" w:hAnsi="Times New Roman" w:cs="Times New Roman"/>
          <w:sz w:val="24"/>
          <w:szCs w:val="24"/>
        </w:rPr>
        <w:t>Режим работы:</w:t>
      </w:r>
      <w:r w:rsidRPr="00332B4D">
        <w:rPr>
          <w:rFonts w:ascii="Times New Roman" w:hAnsi="Times New Roman" w:cs="Times New Roman"/>
          <w:sz w:val="24"/>
          <w:szCs w:val="24"/>
        </w:rPr>
        <w:t xml:space="preserve"> </w:t>
      </w:r>
      <w:r w:rsidRPr="008231A9">
        <w:rPr>
          <w:rFonts w:ascii="Times New Roman" w:hAnsi="Times New Roman" w:cs="Times New Roman"/>
          <w:sz w:val="24"/>
          <w:szCs w:val="24"/>
        </w:rPr>
        <w:t>понедельник – пятница с 8.00 до 1</w:t>
      </w:r>
      <w:r>
        <w:rPr>
          <w:rFonts w:ascii="Times New Roman" w:hAnsi="Times New Roman" w:cs="Times New Roman"/>
          <w:sz w:val="24"/>
          <w:szCs w:val="24"/>
        </w:rPr>
        <w:t>6</w:t>
      </w:r>
      <w:r w:rsidRPr="008231A9">
        <w:rPr>
          <w:rFonts w:ascii="Times New Roman" w:hAnsi="Times New Roman" w:cs="Times New Roman"/>
          <w:sz w:val="24"/>
          <w:szCs w:val="24"/>
        </w:rPr>
        <w:t xml:space="preserve">.00 часов. </w:t>
      </w:r>
    </w:p>
    <w:p w:rsidR="00A546A2" w:rsidRPr="008231A9" w:rsidRDefault="00A546A2" w:rsidP="004D3B61">
      <w:pPr>
        <w:autoSpaceDE w:val="0"/>
        <w:autoSpaceDN w:val="0"/>
        <w:adjustRightInd w:val="0"/>
        <w:spacing w:after="0" w:line="240" w:lineRule="auto"/>
        <w:ind w:firstLine="500"/>
        <w:jc w:val="both"/>
        <w:rPr>
          <w:rFonts w:ascii="Times New Roman" w:hAnsi="Times New Roman" w:cs="Times New Roman"/>
          <w:sz w:val="24"/>
          <w:szCs w:val="24"/>
        </w:rPr>
      </w:pPr>
      <w:r w:rsidRPr="008231A9">
        <w:rPr>
          <w:rFonts w:ascii="Times New Roman" w:hAnsi="Times New Roman" w:cs="Times New Roman"/>
          <w:sz w:val="24"/>
          <w:szCs w:val="24"/>
        </w:rPr>
        <w:t>Приемные дни: понедельник - пятница с 8.00 до 16.00 часов, перерыв с 12.00 – 13.00 часов.</w:t>
      </w:r>
    </w:p>
    <w:p w:rsidR="00A546A2" w:rsidRPr="00332B4D" w:rsidRDefault="00A546A2" w:rsidP="004D3B61">
      <w:pPr>
        <w:pStyle w:val="NoSpacing"/>
        <w:ind w:firstLine="500"/>
        <w:rPr>
          <w:rFonts w:ascii="Times New Roman" w:hAnsi="Times New Roman" w:cs="Times New Roman"/>
          <w:sz w:val="24"/>
          <w:szCs w:val="24"/>
        </w:rPr>
      </w:pPr>
      <w:r>
        <w:rPr>
          <w:rFonts w:ascii="Times New Roman" w:hAnsi="Times New Roman" w:cs="Times New Roman"/>
          <w:sz w:val="24"/>
          <w:szCs w:val="24"/>
        </w:rPr>
        <w:t>Телефон: 8(35245) 2-68-44</w:t>
      </w:r>
      <w:r w:rsidRPr="00332B4D">
        <w:rPr>
          <w:rFonts w:ascii="Times New Roman" w:hAnsi="Times New Roman" w:cs="Times New Roman"/>
          <w:sz w:val="24"/>
          <w:szCs w:val="24"/>
        </w:rPr>
        <w:t>.</w:t>
      </w:r>
    </w:p>
    <w:tbl>
      <w:tblPr>
        <w:tblW w:w="0" w:type="auto"/>
        <w:tblCellSpacing w:w="0" w:type="dxa"/>
        <w:tblInd w:w="2" w:type="dxa"/>
        <w:tblCellMar>
          <w:left w:w="0" w:type="dxa"/>
          <w:right w:w="0" w:type="dxa"/>
        </w:tblCellMar>
        <w:tblLook w:val="00A0"/>
      </w:tblPr>
      <w:tblGrid>
        <w:gridCol w:w="1947"/>
        <w:gridCol w:w="4444"/>
      </w:tblGrid>
      <w:tr w:rsidR="00A546A2" w:rsidRPr="00332B4D">
        <w:trPr>
          <w:tblCellSpacing w:w="0" w:type="dxa"/>
        </w:trPr>
        <w:tc>
          <w:tcPr>
            <w:tcW w:w="1947" w:type="dxa"/>
          </w:tcPr>
          <w:p w:rsidR="00A546A2" w:rsidRPr="00332B4D" w:rsidRDefault="00A546A2" w:rsidP="000244C4">
            <w:pPr>
              <w:pStyle w:val="NoSpacing"/>
              <w:rPr>
                <w:rFonts w:ascii="Times New Roman" w:hAnsi="Times New Roman" w:cs="Times New Roman"/>
                <w:sz w:val="24"/>
                <w:szCs w:val="24"/>
              </w:rPr>
            </w:pPr>
          </w:p>
        </w:tc>
        <w:tc>
          <w:tcPr>
            <w:tcW w:w="4444" w:type="dxa"/>
          </w:tcPr>
          <w:p w:rsidR="00A546A2" w:rsidRPr="00332B4D" w:rsidRDefault="00A546A2" w:rsidP="000244C4">
            <w:pPr>
              <w:pStyle w:val="NoSpacing"/>
              <w:rPr>
                <w:rFonts w:ascii="Times New Roman" w:hAnsi="Times New Roman" w:cs="Times New Roman"/>
                <w:sz w:val="24"/>
                <w:szCs w:val="24"/>
              </w:rPr>
            </w:pPr>
          </w:p>
        </w:tc>
      </w:tr>
      <w:tr w:rsidR="00A546A2" w:rsidRPr="00332B4D">
        <w:trPr>
          <w:tblCellSpacing w:w="0" w:type="dxa"/>
        </w:trPr>
        <w:tc>
          <w:tcPr>
            <w:tcW w:w="1947" w:type="dxa"/>
          </w:tcPr>
          <w:p w:rsidR="00A546A2" w:rsidRPr="00332B4D" w:rsidRDefault="00A546A2" w:rsidP="000244C4">
            <w:pPr>
              <w:pStyle w:val="NoSpacing"/>
              <w:rPr>
                <w:rFonts w:ascii="Times New Roman" w:hAnsi="Times New Roman" w:cs="Times New Roman"/>
                <w:sz w:val="24"/>
                <w:szCs w:val="24"/>
              </w:rPr>
            </w:pPr>
          </w:p>
        </w:tc>
        <w:tc>
          <w:tcPr>
            <w:tcW w:w="4444" w:type="dxa"/>
          </w:tcPr>
          <w:p w:rsidR="00A546A2" w:rsidRPr="00332B4D" w:rsidRDefault="00A546A2" w:rsidP="000244C4">
            <w:pPr>
              <w:pStyle w:val="NoSpacing"/>
              <w:rPr>
                <w:rFonts w:ascii="Times New Roman" w:hAnsi="Times New Roman" w:cs="Times New Roman"/>
                <w:sz w:val="24"/>
                <w:szCs w:val="24"/>
              </w:rPr>
            </w:pPr>
          </w:p>
        </w:tc>
      </w:tr>
      <w:tr w:rsidR="00A546A2" w:rsidRPr="00332B4D">
        <w:trPr>
          <w:tblCellSpacing w:w="0" w:type="dxa"/>
        </w:trPr>
        <w:tc>
          <w:tcPr>
            <w:tcW w:w="1947" w:type="dxa"/>
          </w:tcPr>
          <w:p w:rsidR="00A546A2" w:rsidRPr="00332B4D" w:rsidRDefault="00A546A2" w:rsidP="000244C4">
            <w:pPr>
              <w:pStyle w:val="NoSpacing"/>
              <w:rPr>
                <w:rFonts w:ascii="Times New Roman" w:hAnsi="Times New Roman" w:cs="Times New Roman"/>
                <w:sz w:val="24"/>
                <w:szCs w:val="24"/>
              </w:rPr>
            </w:pPr>
          </w:p>
        </w:tc>
        <w:tc>
          <w:tcPr>
            <w:tcW w:w="4444" w:type="dxa"/>
          </w:tcPr>
          <w:p w:rsidR="00A546A2" w:rsidRPr="00332B4D" w:rsidRDefault="00A546A2" w:rsidP="000244C4">
            <w:pPr>
              <w:pStyle w:val="NoSpacing"/>
              <w:rPr>
                <w:rFonts w:ascii="Times New Roman" w:hAnsi="Times New Roman" w:cs="Times New Roman"/>
                <w:sz w:val="24"/>
                <w:szCs w:val="24"/>
              </w:rPr>
            </w:pPr>
          </w:p>
        </w:tc>
      </w:tr>
      <w:tr w:rsidR="00A546A2" w:rsidRPr="00332B4D">
        <w:trPr>
          <w:tblCellSpacing w:w="0" w:type="dxa"/>
        </w:trPr>
        <w:tc>
          <w:tcPr>
            <w:tcW w:w="1947" w:type="dxa"/>
          </w:tcPr>
          <w:p w:rsidR="00A546A2" w:rsidRPr="00332B4D" w:rsidRDefault="00A546A2" w:rsidP="000244C4">
            <w:pPr>
              <w:pStyle w:val="NoSpacing"/>
              <w:rPr>
                <w:rFonts w:ascii="Times New Roman" w:hAnsi="Times New Roman" w:cs="Times New Roman"/>
                <w:sz w:val="24"/>
                <w:szCs w:val="24"/>
              </w:rPr>
            </w:pPr>
          </w:p>
        </w:tc>
        <w:tc>
          <w:tcPr>
            <w:tcW w:w="4444" w:type="dxa"/>
          </w:tcPr>
          <w:p w:rsidR="00A546A2" w:rsidRPr="00332B4D" w:rsidRDefault="00A546A2" w:rsidP="000244C4">
            <w:pPr>
              <w:pStyle w:val="NoSpacing"/>
              <w:rPr>
                <w:rFonts w:ascii="Times New Roman" w:hAnsi="Times New Roman" w:cs="Times New Roman"/>
                <w:sz w:val="24"/>
                <w:szCs w:val="24"/>
              </w:rPr>
            </w:pPr>
          </w:p>
        </w:tc>
      </w:tr>
      <w:tr w:rsidR="00A546A2" w:rsidRPr="00332B4D">
        <w:trPr>
          <w:tblCellSpacing w:w="0" w:type="dxa"/>
        </w:trPr>
        <w:tc>
          <w:tcPr>
            <w:tcW w:w="1947" w:type="dxa"/>
          </w:tcPr>
          <w:p w:rsidR="00A546A2" w:rsidRPr="00332B4D" w:rsidRDefault="00A546A2" w:rsidP="000244C4">
            <w:pPr>
              <w:pStyle w:val="NoSpacing"/>
              <w:rPr>
                <w:rFonts w:ascii="Times New Roman" w:hAnsi="Times New Roman" w:cs="Times New Roman"/>
                <w:sz w:val="24"/>
                <w:szCs w:val="24"/>
              </w:rPr>
            </w:pPr>
          </w:p>
        </w:tc>
        <w:tc>
          <w:tcPr>
            <w:tcW w:w="4444" w:type="dxa"/>
          </w:tcPr>
          <w:p w:rsidR="00A546A2" w:rsidRPr="00332B4D" w:rsidRDefault="00A546A2" w:rsidP="000244C4">
            <w:pPr>
              <w:pStyle w:val="NoSpacing"/>
              <w:rPr>
                <w:rFonts w:ascii="Times New Roman" w:hAnsi="Times New Roman" w:cs="Times New Roman"/>
                <w:sz w:val="24"/>
                <w:szCs w:val="24"/>
              </w:rPr>
            </w:pPr>
          </w:p>
        </w:tc>
      </w:tr>
      <w:tr w:rsidR="00A546A2" w:rsidRPr="00332B4D">
        <w:trPr>
          <w:tblCellSpacing w:w="0" w:type="dxa"/>
        </w:trPr>
        <w:tc>
          <w:tcPr>
            <w:tcW w:w="1947" w:type="dxa"/>
          </w:tcPr>
          <w:p w:rsidR="00A546A2" w:rsidRPr="00332B4D" w:rsidRDefault="00A546A2" w:rsidP="000244C4">
            <w:pPr>
              <w:pStyle w:val="NoSpacing"/>
              <w:rPr>
                <w:rFonts w:ascii="Times New Roman" w:hAnsi="Times New Roman" w:cs="Times New Roman"/>
                <w:sz w:val="24"/>
                <w:szCs w:val="24"/>
              </w:rPr>
            </w:pPr>
          </w:p>
        </w:tc>
        <w:tc>
          <w:tcPr>
            <w:tcW w:w="4444" w:type="dxa"/>
          </w:tcPr>
          <w:p w:rsidR="00A546A2" w:rsidRPr="00332B4D" w:rsidRDefault="00A546A2" w:rsidP="000244C4">
            <w:pPr>
              <w:pStyle w:val="NoSpacing"/>
              <w:rPr>
                <w:rFonts w:ascii="Times New Roman" w:hAnsi="Times New Roman" w:cs="Times New Roman"/>
                <w:sz w:val="24"/>
                <w:szCs w:val="24"/>
              </w:rPr>
            </w:pPr>
          </w:p>
        </w:tc>
      </w:tr>
      <w:tr w:rsidR="00A546A2" w:rsidRPr="00332B4D">
        <w:trPr>
          <w:tblCellSpacing w:w="0" w:type="dxa"/>
        </w:trPr>
        <w:tc>
          <w:tcPr>
            <w:tcW w:w="1947" w:type="dxa"/>
          </w:tcPr>
          <w:p w:rsidR="00A546A2" w:rsidRPr="00332B4D" w:rsidRDefault="00A546A2" w:rsidP="000244C4">
            <w:pPr>
              <w:pStyle w:val="NoSpacing"/>
              <w:rPr>
                <w:rFonts w:ascii="Times New Roman" w:hAnsi="Times New Roman" w:cs="Times New Roman"/>
                <w:sz w:val="24"/>
                <w:szCs w:val="24"/>
              </w:rPr>
            </w:pPr>
          </w:p>
        </w:tc>
        <w:tc>
          <w:tcPr>
            <w:tcW w:w="4444" w:type="dxa"/>
          </w:tcPr>
          <w:p w:rsidR="00A546A2" w:rsidRPr="00332B4D" w:rsidRDefault="00A546A2" w:rsidP="000244C4">
            <w:pPr>
              <w:pStyle w:val="NoSpacing"/>
              <w:rPr>
                <w:rFonts w:ascii="Times New Roman" w:hAnsi="Times New Roman" w:cs="Times New Roman"/>
                <w:sz w:val="24"/>
                <w:szCs w:val="24"/>
              </w:rPr>
            </w:pPr>
          </w:p>
        </w:tc>
      </w:tr>
    </w:tbl>
    <w:p w:rsidR="00A546A2" w:rsidRPr="00332B4D" w:rsidRDefault="00A546A2" w:rsidP="004D3B61">
      <w:pPr>
        <w:pStyle w:val="NoSpacing"/>
        <w:ind w:firstLine="426"/>
        <w:rPr>
          <w:rFonts w:ascii="Times New Roman" w:hAnsi="Times New Roman" w:cs="Times New Roman"/>
          <w:sz w:val="24"/>
          <w:szCs w:val="24"/>
        </w:rPr>
      </w:pPr>
      <w:r>
        <w:rPr>
          <w:rFonts w:ascii="Times New Roman" w:hAnsi="Times New Roman" w:cs="Times New Roman"/>
          <w:sz w:val="24"/>
          <w:szCs w:val="24"/>
        </w:rPr>
        <w:t xml:space="preserve"> </w:t>
      </w:r>
      <w:r w:rsidRPr="00332B4D">
        <w:rPr>
          <w:rFonts w:ascii="Times New Roman" w:hAnsi="Times New Roman" w:cs="Times New Roman"/>
          <w:sz w:val="24"/>
          <w:szCs w:val="24"/>
        </w:rPr>
        <w:t>В предпраздничные дни</w:t>
      </w:r>
      <w:r w:rsidRPr="00A52E3A">
        <w:t xml:space="preserve"> </w:t>
      </w:r>
      <w:r w:rsidRPr="00332B4D">
        <w:rPr>
          <w:rFonts w:ascii="Times New Roman" w:hAnsi="Times New Roman" w:cs="Times New Roman"/>
          <w:sz w:val="24"/>
          <w:szCs w:val="24"/>
        </w:rPr>
        <w:t>продолжительность рабочего  времени  сокращается на 1 час.</w:t>
      </w:r>
    </w:p>
    <w:p w:rsidR="00A546A2" w:rsidRPr="00A52E3A" w:rsidRDefault="00A546A2" w:rsidP="004D3B6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D3B61">
        <w:rPr>
          <w:rFonts w:ascii="Times New Roman" w:hAnsi="Times New Roman" w:cs="Times New Roman"/>
          <w:sz w:val="24"/>
          <w:szCs w:val="24"/>
        </w:rPr>
        <w:t>Интернет - страница</w:t>
      </w:r>
      <w:r w:rsidRPr="009B4D61">
        <w:rPr>
          <w:rFonts w:ascii="Times New Roman" w:hAnsi="Times New Roman" w:cs="Times New Roman"/>
          <w:sz w:val="24"/>
          <w:szCs w:val="24"/>
        </w:rPr>
        <w:t xml:space="preserve"> </w:t>
      </w:r>
      <w:r>
        <w:rPr>
          <w:rFonts w:ascii="Times New Roman" w:hAnsi="Times New Roman" w:cs="Times New Roman"/>
          <w:sz w:val="24"/>
          <w:szCs w:val="24"/>
        </w:rPr>
        <w:t xml:space="preserve">Карачельского </w:t>
      </w:r>
      <w:r w:rsidRPr="009B4D61">
        <w:rPr>
          <w:rFonts w:ascii="Times New Roman" w:hAnsi="Times New Roman" w:cs="Times New Roman"/>
          <w:sz w:val="24"/>
          <w:szCs w:val="24"/>
        </w:rPr>
        <w:t xml:space="preserve">сельсовета </w:t>
      </w:r>
      <w:r>
        <w:rPr>
          <w:rFonts w:ascii="Times New Roman" w:hAnsi="Times New Roman" w:cs="Times New Roman"/>
          <w:sz w:val="24"/>
          <w:szCs w:val="24"/>
        </w:rPr>
        <w:t xml:space="preserve">находится на </w:t>
      </w:r>
      <w:r w:rsidRPr="009B4D61">
        <w:rPr>
          <w:rFonts w:ascii="Times New Roman" w:hAnsi="Times New Roman" w:cs="Times New Roman"/>
          <w:sz w:val="24"/>
          <w:szCs w:val="24"/>
        </w:rPr>
        <w:t>официально</w:t>
      </w:r>
      <w:r>
        <w:rPr>
          <w:rFonts w:ascii="Times New Roman" w:hAnsi="Times New Roman" w:cs="Times New Roman"/>
          <w:sz w:val="24"/>
          <w:szCs w:val="24"/>
        </w:rPr>
        <w:t>м</w:t>
      </w:r>
      <w:r w:rsidRPr="009B4D61">
        <w:rPr>
          <w:rFonts w:ascii="Times New Roman" w:hAnsi="Times New Roman" w:cs="Times New Roman"/>
          <w:sz w:val="24"/>
          <w:szCs w:val="24"/>
        </w:rPr>
        <w:t xml:space="preserve"> сайт</w:t>
      </w:r>
      <w:r>
        <w:rPr>
          <w:rFonts w:ascii="Times New Roman" w:hAnsi="Times New Roman" w:cs="Times New Roman"/>
          <w:sz w:val="24"/>
          <w:szCs w:val="24"/>
        </w:rPr>
        <w:t>е</w:t>
      </w:r>
      <w:r w:rsidRPr="009B4D61">
        <w:rPr>
          <w:rFonts w:ascii="Times New Roman" w:hAnsi="Times New Roman" w:cs="Times New Roman"/>
          <w:sz w:val="24"/>
          <w:szCs w:val="24"/>
        </w:rPr>
        <w:t xml:space="preserve"> Муниципального образования Шумихинского района в сети "Интернет" (по согласованию)</w:t>
      </w:r>
      <w:r>
        <w:rPr>
          <w:rFonts w:ascii="Times New Roman" w:hAnsi="Times New Roman" w:cs="Times New Roman"/>
          <w:sz w:val="24"/>
          <w:szCs w:val="24"/>
        </w:rPr>
        <w:t>.</w:t>
      </w:r>
      <w:r w:rsidRPr="005163D5">
        <w:rPr>
          <w:rFonts w:ascii="Times New Roman" w:hAnsi="Times New Roman" w:cs="Times New Roman"/>
          <w:sz w:val="24"/>
          <w:szCs w:val="24"/>
        </w:rPr>
        <w:t xml:space="preserve"> </w:t>
      </w:r>
      <w:hyperlink r:id="rId5" w:history="1">
        <w:r w:rsidRPr="00082EE9">
          <w:rPr>
            <w:rStyle w:val="Hyperlink"/>
            <w:rFonts w:ascii="Calibri" w:hAnsi="Calibri" w:cs="Calibri"/>
            <w:sz w:val="22"/>
            <w:szCs w:val="22"/>
          </w:rPr>
          <w:t>http://adminorel.57ru.ru/</w:t>
        </w:r>
      </w:hyperlink>
    </w:p>
    <w:p w:rsidR="00A546A2" w:rsidRPr="00A52E3A" w:rsidRDefault="00A546A2" w:rsidP="004D3B61">
      <w:pPr>
        <w:pStyle w:val="ConsPlusNormal"/>
        <w:widowControl/>
        <w:spacing w:before="120"/>
        <w:ind w:firstLine="0"/>
        <w:jc w:val="both"/>
        <w:rPr>
          <w:rFonts w:ascii="Times New Roman" w:hAnsi="Times New Roman" w:cs="Times New Roman"/>
          <w:sz w:val="24"/>
          <w:szCs w:val="24"/>
        </w:rPr>
      </w:pPr>
      <w:r w:rsidRPr="004D3B61">
        <w:rPr>
          <w:rFonts w:ascii="Times New Roman" w:hAnsi="Times New Roman" w:cs="Times New Roman"/>
          <w:sz w:val="24"/>
          <w:szCs w:val="24"/>
        </w:rPr>
        <w:t>Адрес электронной почты:</w:t>
      </w:r>
      <w:r w:rsidRPr="00A52E3A">
        <w:rPr>
          <w:rFonts w:ascii="Times New Roman" w:hAnsi="Times New Roman" w:cs="Times New Roman"/>
          <w:sz w:val="24"/>
          <w:szCs w:val="24"/>
        </w:rPr>
        <w:t xml:space="preserve"> </w:t>
      </w:r>
      <w:r>
        <w:rPr>
          <w:rFonts w:ascii="Times New Roman" w:hAnsi="Times New Roman" w:cs="Times New Roman"/>
          <w:sz w:val="24"/>
          <w:szCs w:val="24"/>
          <w:lang w:val="en-US"/>
        </w:rPr>
        <w:t>karachelka</w:t>
      </w:r>
      <w:r w:rsidRPr="00082EE9">
        <w:rPr>
          <w:rFonts w:ascii="Times New Roman" w:hAnsi="Times New Roman" w:cs="Times New Roman"/>
          <w:sz w:val="24"/>
          <w:szCs w:val="24"/>
        </w:rPr>
        <w:t xml:space="preserve"> </w:t>
      </w:r>
      <w:r w:rsidRPr="009D6F2B">
        <w:rPr>
          <w:rFonts w:ascii="Times New Roman" w:hAnsi="Times New Roman" w:cs="Times New Roman"/>
          <w:sz w:val="24"/>
          <w:szCs w:val="24"/>
        </w:rPr>
        <w:t>245@</w:t>
      </w:r>
      <w:r w:rsidRPr="009D6F2B">
        <w:rPr>
          <w:rFonts w:ascii="Times New Roman" w:hAnsi="Times New Roman" w:cs="Times New Roman"/>
          <w:sz w:val="24"/>
          <w:szCs w:val="24"/>
          <w:lang w:val="en-US"/>
        </w:rPr>
        <w:t>mail</w:t>
      </w:r>
      <w:r w:rsidRPr="009D6F2B">
        <w:rPr>
          <w:rFonts w:ascii="Times New Roman" w:hAnsi="Times New Roman" w:cs="Times New Roman"/>
          <w:sz w:val="24"/>
          <w:szCs w:val="24"/>
        </w:rPr>
        <w:t>.</w:t>
      </w:r>
      <w:r w:rsidRPr="009D6F2B">
        <w:rPr>
          <w:rFonts w:ascii="Times New Roman" w:hAnsi="Times New Roman" w:cs="Times New Roman"/>
          <w:sz w:val="24"/>
          <w:szCs w:val="24"/>
          <w:lang w:val="en-US"/>
        </w:rPr>
        <w:t>ru</w:t>
      </w:r>
      <w:r>
        <w:rPr>
          <w:rFonts w:ascii="Times New Roman" w:hAnsi="Times New Roman" w:cs="Times New Roman"/>
          <w:sz w:val="24"/>
          <w:szCs w:val="24"/>
        </w:rPr>
        <w:t>.</w:t>
      </w:r>
      <w:r w:rsidRPr="00271E36">
        <w:rPr>
          <w:rFonts w:ascii="Times New Roman" w:hAnsi="Times New Roman" w:cs="Times New Roman"/>
          <w:sz w:val="24"/>
          <w:szCs w:val="24"/>
        </w:rPr>
        <w:t xml:space="preserve">     </w:t>
      </w:r>
    </w:p>
    <w:p w:rsidR="00A546A2" w:rsidRDefault="00A546A2" w:rsidP="004D3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546A2" w:rsidRPr="00F35B07" w:rsidRDefault="00A546A2" w:rsidP="001B6EF0">
      <w:pPr>
        <w:pStyle w:val="ConsPlusNormal"/>
        <w:widowControl/>
        <w:numPr>
          <w:ilvl w:val="0"/>
          <w:numId w:val="30"/>
        </w:numPr>
        <w:suppressAutoHyphens/>
        <w:autoSpaceDN/>
        <w:adjustRightInd/>
        <w:ind w:left="0" w:firstLine="426"/>
        <w:jc w:val="both"/>
        <w:rPr>
          <w:rFonts w:ascii="Times New Roman" w:hAnsi="Times New Roman" w:cs="Times New Roman"/>
          <w:sz w:val="24"/>
          <w:szCs w:val="24"/>
        </w:rPr>
      </w:pPr>
      <w:r>
        <w:rPr>
          <w:rFonts w:ascii="Times New Roman" w:hAnsi="Times New Roman" w:cs="Times New Roman"/>
          <w:sz w:val="24"/>
          <w:szCs w:val="24"/>
        </w:rPr>
        <w:t xml:space="preserve">Информацию о порядке предоставления муниципальной услуги </w:t>
      </w:r>
      <w:r w:rsidRPr="00F35B07">
        <w:rPr>
          <w:rFonts w:ascii="Times New Roman" w:hAnsi="Times New Roman" w:cs="Times New Roman"/>
          <w:color w:val="3366FF"/>
          <w:sz w:val="24"/>
          <w:szCs w:val="24"/>
        </w:rPr>
        <w:t>можно</w:t>
      </w:r>
      <w:r>
        <w:rPr>
          <w:rFonts w:ascii="Times New Roman" w:hAnsi="Times New Roman" w:cs="Times New Roman"/>
          <w:color w:val="3366FF"/>
          <w:sz w:val="24"/>
          <w:szCs w:val="24"/>
        </w:rPr>
        <w:t xml:space="preserve"> получить: </w:t>
      </w:r>
    </w:p>
    <w:p w:rsidR="00A546A2" w:rsidRDefault="00A546A2" w:rsidP="00F35B07">
      <w:pPr>
        <w:pStyle w:val="ConsPlusNormal"/>
        <w:widowControl/>
        <w:suppressAutoHyphens/>
        <w:autoSpaceDN/>
        <w:adjustRightInd/>
        <w:ind w:firstLine="0"/>
        <w:jc w:val="both"/>
        <w:rPr>
          <w:rFonts w:ascii="Times New Roman" w:hAnsi="Times New Roman" w:cs="Times New Roman"/>
          <w:sz w:val="24"/>
          <w:szCs w:val="24"/>
        </w:rPr>
      </w:pPr>
      <w:r>
        <w:rPr>
          <w:rFonts w:ascii="Times New Roman" w:hAnsi="Times New Roman" w:cs="Times New Roman"/>
          <w:color w:val="3366FF"/>
          <w:sz w:val="24"/>
          <w:szCs w:val="24"/>
        </w:rPr>
        <w:t>- в информационно – телекоммуникационной сети «Интернет» на официальном сайте муниципального образования Шумихинского района (</w:t>
      </w:r>
      <w:r>
        <w:rPr>
          <w:rFonts w:ascii="Times New Roman" w:hAnsi="Times New Roman" w:cs="Times New Roman"/>
          <w:color w:val="3366FF"/>
          <w:sz w:val="24"/>
          <w:szCs w:val="24"/>
          <w:lang w:val="en-US"/>
        </w:rPr>
        <w:t>www</w:t>
      </w:r>
      <w:r>
        <w:rPr>
          <w:rFonts w:ascii="Times New Roman" w:hAnsi="Times New Roman" w:cs="Times New Roman"/>
          <w:color w:val="3366FF"/>
          <w:sz w:val="24"/>
          <w:szCs w:val="24"/>
        </w:rPr>
        <w:t>.</w:t>
      </w:r>
      <w:r>
        <w:rPr>
          <w:rFonts w:ascii="Times New Roman" w:hAnsi="Times New Roman" w:cs="Times New Roman"/>
          <w:color w:val="3366FF"/>
          <w:sz w:val="24"/>
          <w:szCs w:val="24"/>
          <w:lang w:val="en-US"/>
        </w:rPr>
        <w:t>adm</w:t>
      </w:r>
      <w:r w:rsidRPr="00F35B07">
        <w:rPr>
          <w:rFonts w:ascii="Times New Roman" w:hAnsi="Times New Roman" w:cs="Times New Roman"/>
          <w:color w:val="3366FF"/>
          <w:sz w:val="24"/>
          <w:szCs w:val="24"/>
        </w:rPr>
        <w:t>-</w:t>
      </w:r>
      <w:r>
        <w:rPr>
          <w:rFonts w:ascii="Times New Roman" w:hAnsi="Times New Roman" w:cs="Times New Roman"/>
          <w:color w:val="3366FF"/>
          <w:sz w:val="24"/>
          <w:szCs w:val="24"/>
          <w:lang w:val="en-US"/>
        </w:rPr>
        <w:t>shumiha</w:t>
      </w:r>
      <w:r>
        <w:rPr>
          <w:rFonts w:ascii="Times New Roman" w:hAnsi="Times New Roman" w:cs="Times New Roman"/>
          <w:color w:val="3366FF"/>
          <w:sz w:val="24"/>
          <w:szCs w:val="24"/>
        </w:rPr>
        <w:t>.</w:t>
      </w:r>
      <w:r>
        <w:rPr>
          <w:rFonts w:ascii="Times New Roman" w:hAnsi="Times New Roman" w:cs="Times New Roman"/>
          <w:color w:val="3366FF"/>
          <w:sz w:val="24"/>
          <w:szCs w:val="24"/>
          <w:lang w:val="en-US"/>
        </w:rPr>
        <w:t>ru</w:t>
      </w:r>
      <w:r>
        <w:rPr>
          <w:rFonts w:ascii="Times New Roman" w:hAnsi="Times New Roman" w:cs="Times New Roman"/>
          <w:color w:val="3366FF"/>
          <w:sz w:val="24"/>
          <w:szCs w:val="24"/>
        </w:rPr>
        <w:t>)</w:t>
      </w:r>
      <w:r>
        <w:rPr>
          <w:rFonts w:ascii="Times New Roman" w:hAnsi="Times New Roman" w:cs="Times New Roman"/>
          <w:sz w:val="24"/>
          <w:szCs w:val="24"/>
        </w:rPr>
        <w:t xml:space="preserve"> </w:t>
      </w:r>
      <w:r w:rsidRPr="00F35B07">
        <w:rPr>
          <w:rFonts w:ascii="Times New Roman" w:hAnsi="Times New Roman" w:cs="Times New Roman"/>
          <w:color w:val="3366FF"/>
          <w:sz w:val="24"/>
          <w:szCs w:val="24"/>
        </w:rPr>
        <w:t>по согласованию</w:t>
      </w:r>
      <w:r>
        <w:rPr>
          <w:rFonts w:ascii="Times New Roman" w:hAnsi="Times New Roman" w:cs="Times New Roman"/>
          <w:sz w:val="24"/>
          <w:szCs w:val="24"/>
        </w:rPr>
        <w:t xml:space="preserve"> </w:t>
      </w:r>
    </w:p>
    <w:p w:rsidR="00A546A2" w:rsidRDefault="00A546A2" w:rsidP="00F35B07">
      <w:pPr>
        <w:pStyle w:val="ConsPlusNormal"/>
        <w:widowControl/>
        <w:suppressAutoHyphens/>
        <w:autoSpaceDN/>
        <w:adjustRightInd/>
        <w:ind w:firstLine="0"/>
        <w:jc w:val="both"/>
        <w:rPr>
          <w:rFonts w:ascii="Times New Roman" w:hAnsi="Times New Roman" w:cs="Times New Roman"/>
          <w:color w:val="3366FF"/>
          <w:sz w:val="24"/>
          <w:szCs w:val="24"/>
        </w:rPr>
      </w:pPr>
      <w:r>
        <w:rPr>
          <w:rFonts w:ascii="Times New Roman" w:hAnsi="Times New Roman" w:cs="Times New Roman"/>
          <w:sz w:val="24"/>
          <w:szCs w:val="24"/>
        </w:rPr>
        <w:t xml:space="preserve">- </w:t>
      </w:r>
      <w:r w:rsidRPr="00F35B07">
        <w:rPr>
          <w:rFonts w:ascii="Times New Roman" w:hAnsi="Times New Roman" w:cs="Times New Roman"/>
          <w:color w:val="3366FF"/>
          <w:sz w:val="24"/>
          <w:szCs w:val="24"/>
        </w:rPr>
        <w:t>в муниципальном образовании Карачельского сельсовета на информационных стендах, а также при помощи средств телефонной связи, электронной почте, при устном или писменном обращении;</w:t>
      </w:r>
    </w:p>
    <w:p w:rsidR="00A546A2" w:rsidRDefault="00A546A2" w:rsidP="00F35B07">
      <w:pPr>
        <w:pStyle w:val="ConsPlusNormal"/>
        <w:widowControl/>
        <w:suppressAutoHyphens/>
        <w:autoSpaceDN/>
        <w:adjustRightInd/>
        <w:ind w:firstLine="0"/>
        <w:jc w:val="both"/>
        <w:rPr>
          <w:rFonts w:ascii="Times New Roman" w:hAnsi="Times New Roman" w:cs="Times New Roman"/>
          <w:color w:val="3366FF"/>
          <w:sz w:val="24"/>
          <w:szCs w:val="24"/>
        </w:rPr>
      </w:pPr>
      <w:r>
        <w:rPr>
          <w:rFonts w:ascii="Times New Roman" w:hAnsi="Times New Roman" w:cs="Times New Roman"/>
          <w:color w:val="3366FF"/>
          <w:sz w:val="24"/>
          <w:szCs w:val="24"/>
        </w:rPr>
        <w:t xml:space="preserve">- в федеральной государственной системе «Единый портал государственных и муниципальных услуг (функций)» </w:t>
      </w:r>
      <w:r w:rsidRPr="00421F0A">
        <w:rPr>
          <w:rFonts w:ascii="Times New Roman" w:hAnsi="Times New Roman" w:cs="Times New Roman"/>
          <w:color w:val="3366FF"/>
          <w:sz w:val="24"/>
          <w:szCs w:val="24"/>
        </w:rPr>
        <w:t>(</w:t>
      </w:r>
      <w:hyperlink r:id="rId6" w:history="1">
        <w:r w:rsidRPr="00454FBF">
          <w:rPr>
            <w:rStyle w:val="Hyperlink"/>
            <w:rFonts w:ascii="Times New Roman" w:hAnsi="Times New Roman" w:cs="Times New Roman"/>
            <w:sz w:val="24"/>
            <w:szCs w:val="24"/>
            <w:lang w:val="en-US"/>
          </w:rPr>
          <w:t>www</w:t>
        </w:r>
        <w:r w:rsidRPr="00454FBF">
          <w:rPr>
            <w:rStyle w:val="Hyperlink"/>
            <w:rFonts w:ascii="Times New Roman" w:hAnsi="Times New Roman" w:cs="Times New Roman"/>
            <w:sz w:val="24"/>
            <w:szCs w:val="24"/>
          </w:rPr>
          <w:t>.</w:t>
        </w:r>
        <w:r w:rsidRPr="00454FBF">
          <w:rPr>
            <w:rStyle w:val="Hyperlink"/>
            <w:rFonts w:ascii="Times New Roman" w:hAnsi="Times New Roman" w:cs="Times New Roman"/>
            <w:sz w:val="24"/>
            <w:szCs w:val="24"/>
            <w:lang w:val="en-US"/>
          </w:rPr>
          <w:t>gosuslugi</w:t>
        </w:r>
        <w:r w:rsidRPr="00454FBF">
          <w:rPr>
            <w:rStyle w:val="Hyperlink"/>
            <w:rFonts w:ascii="Times New Roman" w:hAnsi="Times New Roman" w:cs="Times New Roman"/>
            <w:sz w:val="24"/>
            <w:szCs w:val="24"/>
          </w:rPr>
          <w:t>.</w:t>
        </w:r>
        <w:r w:rsidRPr="00454FBF">
          <w:rPr>
            <w:rStyle w:val="Hyperlink"/>
            <w:rFonts w:ascii="Times New Roman" w:hAnsi="Times New Roman" w:cs="Times New Roman"/>
            <w:sz w:val="24"/>
            <w:szCs w:val="24"/>
            <w:lang w:val="en-US"/>
          </w:rPr>
          <w:t>ru</w:t>
        </w:r>
      </w:hyperlink>
      <w:r>
        <w:rPr>
          <w:rFonts w:ascii="Times New Roman" w:hAnsi="Times New Roman" w:cs="Times New Roman"/>
          <w:color w:val="3366FF"/>
          <w:sz w:val="24"/>
          <w:szCs w:val="24"/>
        </w:rPr>
        <w:t>) ;</w:t>
      </w:r>
    </w:p>
    <w:p w:rsidR="00A546A2" w:rsidRPr="00421F0A" w:rsidRDefault="00A546A2" w:rsidP="00F35B07">
      <w:pPr>
        <w:pStyle w:val="ConsPlusNormal"/>
        <w:widowControl/>
        <w:suppressAutoHyphens/>
        <w:autoSpaceDN/>
        <w:adjustRightInd/>
        <w:ind w:firstLine="0"/>
        <w:jc w:val="both"/>
        <w:rPr>
          <w:rFonts w:ascii="Times New Roman" w:hAnsi="Times New Roman" w:cs="Times New Roman"/>
          <w:color w:val="3366FF"/>
          <w:sz w:val="24"/>
          <w:szCs w:val="24"/>
        </w:rPr>
      </w:pPr>
      <w:r>
        <w:rPr>
          <w:rFonts w:ascii="Times New Roman" w:hAnsi="Times New Roman" w:cs="Times New Roman"/>
          <w:color w:val="3366FF"/>
          <w:sz w:val="24"/>
          <w:szCs w:val="24"/>
        </w:rPr>
        <w:t>- в средствах массовой информации.</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Pr>
          <w:rFonts w:ascii="Times New Roman" w:hAnsi="Times New Roman" w:cs="Times New Roman"/>
          <w:b/>
          <w:bCs/>
          <w:sz w:val="24"/>
          <w:szCs w:val="24"/>
        </w:rPr>
        <w:t>2. СТАНДАРТ ПРЕДОСТАВЛЕНИЯ МУНИЦИПАЛЬНОЙ УСЛУГИ</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A546A2" w:rsidRPr="000244C4" w:rsidRDefault="00A546A2" w:rsidP="001B6EF0">
      <w:pPr>
        <w:numPr>
          <w:ilvl w:val="0"/>
          <w:numId w:val="31"/>
        </w:numPr>
        <w:autoSpaceDE w:val="0"/>
        <w:autoSpaceDN w:val="0"/>
        <w:adjustRightInd w:val="0"/>
        <w:spacing w:after="0" w:line="240" w:lineRule="auto"/>
        <w:ind w:left="0" w:firstLine="709"/>
        <w:jc w:val="both"/>
        <w:outlineLvl w:val="1"/>
        <w:rPr>
          <w:rFonts w:ascii="Times New Roman" w:hAnsi="Times New Roman" w:cs="Times New Roman"/>
          <w:b/>
          <w:bCs/>
          <w:sz w:val="24"/>
          <w:szCs w:val="24"/>
        </w:rPr>
      </w:pPr>
      <w:r w:rsidRPr="000244C4">
        <w:rPr>
          <w:rFonts w:ascii="Times New Roman" w:hAnsi="Times New Roman" w:cs="Times New Roman"/>
          <w:b/>
          <w:bCs/>
          <w:sz w:val="24"/>
          <w:szCs w:val="24"/>
        </w:rPr>
        <w:t>Наименование муниципальной услуги – «</w:t>
      </w:r>
      <w:r w:rsidRPr="000244C4">
        <w:rPr>
          <w:rFonts w:ascii="Times New Roman" w:hAnsi="Times New Roman" w:cs="Times New Roman"/>
          <w:b/>
          <w:bCs/>
          <w:color w:val="333333"/>
          <w:sz w:val="24"/>
          <w:szCs w:val="24"/>
        </w:rPr>
        <w:t>Выдача разрешения на право организации розничного рынка</w:t>
      </w:r>
      <w:r w:rsidRPr="000244C4">
        <w:rPr>
          <w:rFonts w:ascii="Times New Roman" w:hAnsi="Times New Roman" w:cs="Times New Roman"/>
          <w:b/>
          <w:bCs/>
          <w:sz w:val="24"/>
          <w:szCs w:val="24"/>
        </w:rPr>
        <w:t>».</w:t>
      </w:r>
    </w:p>
    <w:p w:rsidR="00A546A2" w:rsidRDefault="00A546A2" w:rsidP="001B6EF0">
      <w:pPr>
        <w:tabs>
          <w:tab w:val="center" w:pos="-5387"/>
          <w:tab w:val="left" w:pos="1843"/>
        </w:tabs>
        <w:suppressAutoHyphens/>
        <w:spacing w:after="0" w:line="240" w:lineRule="auto"/>
        <w:ind w:firstLine="709"/>
        <w:jc w:val="both"/>
        <w:rPr>
          <w:rFonts w:ascii="Times New Roman" w:hAnsi="Times New Roman" w:cs="Times New Roman"/>
          <w:color w:val="0070C0"/>
          <w:sz w:val="24"/>
          <w:szCs w:val="24"/>
        </w:rPr>
      </w:pPr>
      <w:r>
        <w:rPr>
          <w:rFonts w:ascii="Times New Roman" w:hAnsi="Times New Roman" w:cs="Times New Roman"/>
          <w:sz w:val="24"/>
          <w:szCs w:val="24"/>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color w:val="0070C0"/>
          <w:sz w:val="24"/>
          <w:szCs w:val="24"/>
        </w:rPr>
        <w:t>.</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Результатом предоставления муниципальной услуги является выдача разрешения на право организации розничного рынка на территории Карачельского сельсовета (далее – разрешение).</w:t>
      </w:r>
    </w:p>
    <w:p w:rsidR="00A546A2" w:rsidRDefault="00A546A2" w:rsidP="000D6E6F">
      <w:pPr>
        <w:pStyle w:val="ListParagraph"/>
        <w:autoSpaceDE w:val="0"/>
        <w:autoSpaceDN w:val="0"/>
        <w:adjustRightInd w:val="0"/>
        <w:spacing w:after="0" w:line="240" w:lineRule="auto"/>
        <w:ind w:left="0"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Срок предоставления муниципальной услуги не должен превышать 30 (тридцать) календарных дней со дня поступления заявления  с приложением документов, указанных в </w:t>
      </w:r>
      <w:hyperlink r:id="rId7" w:history="1">
        <w:r w:rsidRPr="000D6E6F">
          <w:rPr>
            <w:rStyle w:val="Hyperlink"/>
            <w:rFonts w:ascii="Times New Roman" w:hAnsi="Times New Roman" w:cs="Times New Roman"/>
            <w:color w:val="auto"/>
            <w:sz w:val="24"/>
            <w:szCs w:val="24"/>
            <w:u w:val="none"/>
          </w:rPr>
          <w:t>п.1) части 2 статьи 2</w:t>
        </w:r>
      </w:hyperlink>
      <w:r w:rsidRPr="000D6E6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 в администрацию.</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Срок исполнения административной процедуры по выдаче разрешения  на право организации  розничного рынка, уведомления о  выдаче (отказе в выдаче) разрешения на право организации розничного рынка – в течение 3 рабочих дней со дня принятия решения.</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color w:val="3366FF"/>
          <w:sz w:val="24"/>
          <w:szCs w:val="24"/>
        </w:rPr>
      </w:pPr>
      <w:r>
        <w:rPr>
          <w:rFonts w:ascii="Times New Roman" w:hAnsi="Times New Roman" w:cs="Times New Roman"/>
          <w:color w:val="3366FF"/>
          <w:sz w:val="24"/>
          <w:szCs w:val="24"/>
        </w:rPr>
        <w:t>Максимальный срок ожидания в очереди при подаче запроса о предоставлении муниципальной услуги Карачельского сельсовета, предоставляемой Карачельским сельсоветом, и при получении результата предоставления такой услуги не более 15 минут.</w:t>
      </w:r>
    </w:p>
    <w:p w:rsidR="00A546A2" w:rsidRPr="00175FE5" w:rsidRDefault="00A546A2" w:rsidP="001B6EF0">
      <w:pPr>
        <w:autoSpaceDE w:val="0"/>
        <w:autoSpaceDN w:val="0"/>
        <w:adjustRightInd w:val="0"/>
        <w:spacing w:after="0" w:line="240" w:lineRule="auto"/>
        <w:ind w:firstLine="709"/>
        <w:jc w:val="both"/>
        <w:outlineLvl w:val="1"/>
        <w:rPr>
          <w:rFonts w:ascii="Times New Roman" w:hAnsi="Times New Roman" w:cs="Times New Roman"/>
          <w:color w:val="3366FF"/>
          <w:sz w:val="24"/>
          <w:szCs w:val="24"/>
        </w:rPr>
      </w:pPr>
      <w:r>
        <w:rPr>
          <w:rFonts w:ascii="Times New Roman" w:hAnsi="Times New Roman" w:cs="Times New Roman"/>
          <w:color w:val="3366FF"/>
          <w:sz w:val="24"/>
          <w:szCs w:val="24"/>
        </w:rPr>
        <w:t>Муниципальная услуга предоставляется также и в электронном форме посредством федеральной государственной информационной системы «Единый портал государственных и муниципальных услуг (функций)</w:t>
      </w:r>
    </w:p>
    <w:p w:rsidR="00A546A2" w:rsidRDefault="00A546A2" w:rsidP="000D6E6F">
      <w:pPr>
        <w:pStyle w:val="ListParagraph"/>
        <w:autoSpaceDE w:val="0"/>
        <w:autoSpaceDN w:val="0"/>
        <w:adjustRightInd w:val="0"/>
        <w:spacing w:after="0" w:line="240" w:lineRule="auto"/>
        <w:ind w:left="0"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Предоставление муниципальной услуги по принятию документов, а также выдачи решений по организации розничного рынка или об отказе в организации розничного рынка осуществляется </w:t>
      </w:r>
      <w:r w:rsidRPr="000D6E6F">
        <w:rPr>
          <w:rFonts w:ascii="Times New Roman" w:hAnsi="Times New Roman" w:cs="Times New Roman"/>
          <w:sz w:val="24"/>
          <w:szCs w:val="24"/>
        </w:rPr>
        <w:t>в</w:t>
      </w:r>
      <w:r>
        <w:rPr>
          <w:rFonts w:ascii="Times New Roman" w:hAnsi="Times New Roman" w:cs="Times New Roman"/>
          <w:sz w:val="24"/>
          <w:szCs w:val="24"/>
        </w:rPr>
        <w:t xml:space="preserve"> соответствии с:</w:t>
      </w:r>
    </w:p>
    <w:p w:rsidR="00A546A2" w:rsidRDefault="00A546A2" w:rsidP="001B6EF0">
      <w:pPr>
        <w:pStyle w:val="ListParagraph"/>
        <w:autoSpaceDE w:val="0"/>
        <w:autoSpaceDN w:val="0"/>
        <w:adjustRightInd w:val="0"/>
        <w:spacing w:after="0" w:line="240" w:lineRule="auto"/>
        <w:ind w:left="0"/>
        <w:jc w:val="both"/>
        <w:outlineLvl w:val="1"/>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0D6E6F">
          <w:rPr>
            <w:rStyle w:val="Hyperlink"/>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(опубликована: "Российская газета", N 7, 21.01.2009,"Собрание законодательства РФ", 26.01.2009, N 4, ст. 445,"Парламентская газета", N 4, 23-29.01.2009);</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9" w:history="1">
        <w:r w:rsidRPr="000D6E6F">
          <w:rPr>
            <w:rStyle w:val="Hyperlink"/>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(опубликован: "Собрание законодательства РФ", 06.10.2003, N 40, ст. 3822, "Парламентская газета", N 186, 08.10.2003, "Российская газета", N 202, 08.10.2003, Официальном интернет - портале правовой информации </w:t>
      </w:r>
      <w:hyperlink r:id="rId10" w:history="1">
        <w:r w:rsidRPr="000D6E6F">
          <w:rPr>
            <w:rStyle w:val="Hyperlink"/>
            <w:rFonts w:ascii="Times New Roman" w:hAnsi="Times New Roman" w:cs="Times New Roman"/>
            <w:color w:val="auto"/>
            <w:sz w:val="24"/>
            <w:szCs w:val="24"/>
            <w:u w:val="none"/>
          </w:rPr>
          <w:t>http://www.pravo.gov.ru</w:t>
        </w:r>
      </w:hyperlink>
      <w:r>
        <w:rPr>
          <w:rFonts w:ascii="Times New Roman" w:hAnsi="Times New Roman" w:cs="Times New Roman"/>
          <w:sz w:val="24"/>
          <w:szCs w:val="24"/>
        </w:rPr>
        <w:t xml:space="preserve"> - 05.12.2011).</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1" w:history="1">
        <w:r w:rsidRPr="000D6E6F">
          <w:rPr>
            <w:rStyle w:val="Hyperlink"/>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(опубликован: Российская газета", N 168, 30.07.2010, "Собрание законодательства РФ", 02.08.2010, N 31, ст. 4179, на Официальном интернет -портале правовой информации </w:t>
      </w:r>
      <w:hyperlink r:id="rId12" w:history="1">
        <w:r w:rsidRPr="000D6E6F">
          <w:rPr>
            <w:rStyle w:val="Hyperlink"/>
            <w:rFonts w:ascii="Times New Roman" w:hAnsi="Times New Roman" w:cs="Times New Roman"/>
            <w:color w:val="auto"/>
            <w:sz w:val="24"/>
            <w:szCs w:val="24"/>
            <w:u w:val="none"/>
          </w:rPr>
          <w:t>http://www.pravo.gov.ru</w:t>
        </w:r>
      </w:hyperlink>
      <w:r>
        <w:rPr>
          <w:rFonts w:ascii="Times New Roman" w:hAnsi="Times New Roman" w:cs="Times New Roman"/>
          <w:sz w:val="24"/>
          <w:szCs w:val="24"/>
        </w:rPr>
        <w:t xml:space="preserve"> - 05.12.2011);</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3" w:history="1">
        <w:r w:rsidRPr="000D6E6F">
          <w:rPr>
            <w:rStyle w:val="Hyperlink"/>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30.12.2006 N 271-ФЗ "О розничных рынках и о внесении изменений в Трудовой кодекс Российской Федерации" (опубликован: "Российская газета", N 278, 09.12.2011,"Собрание законодательства РФ", 12.12.2011, N 50, ст. 7338);</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0D6E6F">
          <w:rPr>
            <w:rStyle w:val="Hyperlink"/>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Правительства РФ от 10.03.2007 N 148 "Об утверждении Правил выдачи разрешений на право организации розничного рынка" (опубликовано: "Российская газета", N 52, 15.03.2007,"Собрание законодательства РФ", 19.03.2007, N 12, ст. 1413);</w:t>
      </w:r>
    </w:p>
    <w:p w:rsidR="00A546A2" w:rsidRDefault="00A546A2" w:rsidP="001B6EF0">
      <w:pPr>
        <w:shd w:val="clear" w:color="auto" w:fill="FFFFFF"/>
        <w:spacing w:after="0" w:line="240" w:lineRule="auto"/>
        <w:ind w:firstLine="532"/>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 Курганской области от 04.05.2007г. № 250 «О розничных рынках Курганской области»;</w:t>
      </w:r>
    </w:p>
    <w:p w:rsidR="00A546A2" w:rsidRDefault="00A546A2" w:rsidP="000D6E6F">
      <w:pPr>
        <w:shd w:val="clear" w:color="auto" w:fill="FFFFFF"/>
        <w:spacing w:after="0" w:line="240" w:lineRule="auto"/>
        <w:ind w:firstLine="532"/>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Администрации (Правительства) Курганской области от 23.04.2007г. № 182 «О некоторых вопросах организации розничных рынков на территории Курганской области»;</w:t>
      </w:r>
    </w:p>
    <w:p w:rsidR="00A546A2" w:rsidRPr="00BF3084"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Pr="000D6E6F">
          <w:rPr>
            <w:rStyle w:val="Hyperlink"/>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Карачельского сельсовета Шумихинского района Курганской области, утвержденным решением Карачельской сельской Думы </w:t>
      </w:r>
      <w:r w:rsidRPr="00BF3084">
        <w:rPr>
          <w:rFonts w:ascii="Times New Roman" w:hAnsi="Times New Roman" w:cs="Times New Roman"/>
          <w:sz w:val="24"/>
          <w:szCs w:val="24"/>
        </w:rPr>
        <w:t>№ 108 от 27.12.2007 года;</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другими  нормативно-правовыми актами.</w:t>
      </w:r>
    </w:p>
    <w:p w:rsidR="00A546A2" w:rsidRPr="000D6E6F" w:rsidRDefault="00A546A2" w:rsidP="000244C4">
      <w:pPr>
        <w:autoSpaceDE w:val="0"/>
        <w:autoSpaceDN w:val="0"/>
        <w:adjustRightInd w:val="0"/>
        <w:spacing w:after="0" w:line="240" w:lineRule="auto"/>
        <w:ind w:firstLine="708"/>
        <w:jc w:val="both"/>
        <w:outlineLvl w:val="1"/>
        <w:rPr>
          <w:rFonts w:ascii="Times New Roman" w:hAnsi="Times New Roman" w:cs="Times New Roman"/>
          <w:b/>
          <w:bCs/>
          <w:sz w:val="24"/>
          <w:szCs w:val="24"/>
        </w:rPr>
      </w:pPr>
      <w:r w:rsidRPr="000D6E6F">
        <w:rPr>
          <w:rFonts w:ascii="Times New Roman" w:hAnsi="Times New Roman" w:cs="Times New Roman"/>
          <w:b/>
          <w:bCs/>
          <w:sz w:val="24"/>
          <w:szCs w:val="24"/>
        </w:rPr>
        <w:t>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546A2" w:rsidRDefault="00A546A2" w:rsidP="000D6E6F">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 Исчерпывающий перечень документов, необходимых для предоставления муниципальной услуги:</w:t>
      </w:r>
    </w:p>
    <w:p w:rsidR="00A546A2" w:rsidRDefault="00A546A2" w:rsidP="000D6E6F">
      <w:pPr>
        <w:tabs>
          <w:tab w:val="left" w:pos="993"/>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 xml:space="preserve">- </w:t>
      </w:r>
      <w:hyperlink r:id="rId16" w:history="1">
        <w:r w:rsidRPr="000D6E6F">
          <w:rPr>
            <w:rStyle w:val="Hyperlink"/>
            <w:rFonts w:ascii="Times New Roman" w:hAnsi="Times New Roman" w:cs="Times New Roman"/>
            <w:color w:val="auto"/>
            <w:sz w:val="24"/>
            <w:szCs w:val="24"/>
            <w:u w:val="none"/>
          </w:rPr>
          <w:t>заявление</w:t>
        </w:r>
      </w:hyperlink>
      <w:r>
        <w:rPr>
          <w:rFonts w:ascii="Times New Roman" w:hAnsi="Times New Roman" w:cs="Times New Roman"/>
          <w:sz w:val="24"/>
          <w:szCs w:val="24"/>
        </w:rPr>
        <w:t xml:space="preserve"> в адрес главы Карачельского  сельсовета, подписанное лицом (с указанием Ф.И.О.),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по форме, приведенной в приложении №1 к настоящему Административному регламенту (далее - заявление);</w:t>
      </w:r>
    </w:p>
    <w:p w:rsidR="00A546A2" w:rsidRDefault="00A546A2" w:rsidP="001B6EF0">
      <w:pPr>
        <w:pStyle w:val="ListParagraph"/>
        <w:numPr>
          <w:ilvl w:val="0"/>
          <w:numId w:val="32"/>
        </w:numPr>
        <w:autoSpaceDE w:val="0"/>
        <w:autoSpaceDN w:val="0"/>
        <w:adjustRightInd w:val="0"/>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A546A2" w:rsidRDefault="00A546A2" w:rsidP="001B6EF0">
      <w:pPr>
        <w:pStyle w:val="ListParagraph"/>
        <w:numPr>
          <w:ilvl w:val="0"/>
          <w:numId w:val="32"/>
        </w:numPr>
        <w:autoSpaceDE w:val="0"/>
        <w:autoSpaceDN w:val="0"/>
        <w:adjustRightInd w:val="0"/>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юридических лиц или ее нотариально удостоверенная копия;</w:t>
      </w:r>
    </w:p>
    <w:p w:rsidR="00A546A2" w:rsidRDefault="00A546A2" w:rsidP="001B6EF0">
      <w:pPr>
        <w:pStyle w:val="ListParagraph"/>
        <w:numPr>
          <w:ilvl w:val="0"/>
          <w:numId w:val="32"/>
        </w:numPr>
        <w:autoSpaceDE w:val="0"/>
        <w:autoSpaceDN w:val="0"/>
        <w:adjustRightInd w:val="0"/>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нотариально удостоверенная копия свидетельства о постановке юридического лица на учет в налоговом органе;</w:t>
      </w:r>
    </w:p>
    <w:p w:rsidR="00A546A2" w:rsidRDefault="00A546A2" w:rsidP="001B6EF0">
      <w:pPr>
        <w:pStyle w:val="ListParagraph"/>
        <w:numPr>
          <w:ilvl w:val="0"/>
          <w:numId w:val="32"/>
        </w:numPr>
        <w:autoSpaceDE w:val="0"/>
        <w:autoSpaceDN w:val="0"/>
        <w:adjustRightInd w:val="0"/>
        <w:spacing w:after="0" w:line="240" w:lineRule="auto"/>
        <w:ind w:left="142" w:firstLine="851"/>
        <w:jc w:val="both"/>
        <w:outlineLvl w:val="1"/>
        <w:rPr>
          <w:rFonts w:ascii="Times New Roman" w:hAnsi="Times New Roman" w:cs="Times New Roman"/>
          <w:sz w:val="24"/>
          <w:szCs w:val="24"/>
        </w:rPr>
      </w:pPr>
      <w:r>
        <w:rPr>
          <w:rFonts w:ascii="Times New Roman" w:hAnsi="Times New Roman" w:cs="Times New Roman"/>
          <w:sz w:val="24"/>
          <w:szCs w:val="24"/>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546A2" w:rsidRDefault="00A546A2" w:rsidP="000D6E6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244C4">
        <w:rPr>
          <w:rFonts w:ascii="Times New Roman" w:hAnsi="Times New Roman" w:cs="Times New Roman"/>
          <w:sz w:val="24"/>
          <w:szCs w:val="24"/>
        </w:rPr>
        <w:t>2. Исчерпывающий перечень документов</w:t>
      </w:r>
      <w:r>
        <w:rPr>
          <w:rFonts w:ascii="Times New Roman" w:hAnsi="Times New Roman" w:cs="Times New Roman"/>
          <w:sz w:val="24"/>
          <w:szCs w:val="24"/>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выписка из Единого государственного реестра юридических лиц, которая запрашивается в рамках межведомственного взаимодействия управлением для предоставления муниципальной услуги в Управление Федеральной налоговой службы по Шумихинскому району; </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или объекты недвижимости, расположенные на территории, в пределах которой предполагается организовать рынок, запрашивается в Управлении Федеральной службы государственной регистрации, кадастра и картографии по Шумихинскому району.</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546A2" w:rsidRDefault="00A546A2" w:rsidP="001B6EF0">
      <w:pPr>
        <w:tabs>
          <w:tab w:val="center" w:pos="-5387"/>
          <w:tab w:val="left" w:pos="0"/>
          <w:tab w:val="left" w:pos="1843"/>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w:t>
      </w:r>
    </w:p>
    <w:p w:rsidR="00A546A2" w:rsidRDefault="00A546A2" w:rsidP="001B6EF0">
      <w:pPr>
        <w:numPr>
          <w:ilvl w:val="0"/>
          <w:numId w:val="33"/>
        </w:numPr>
        <w:tabs>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6A2" w:rsidRDefault="00A546A2" w:rsidP="001B6EF0">
      <w:pPr>
        <w:numPr>
          <w:ilvl w:val="0"/>
          <w:numId w:val="33"/>
        </w:numPr>
        <w:tabs>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A546A2" w:rsidRDefault="00A546A2" w:rsidP="001B6EF0">
      <w:pPr>
        <w:tabs>
          <w:tab w:val="left" w:pos="-5529"/>
          <w:tab w:val="left" w:pos="1418"/>
          <w:tab w:val="left" w:pos="1843"/>
        </w:tabs>
        <w:suppressAutoHyphens/>
        <w:autoSpaceDE w:val="0"/>
        <w:autoSpaceDN w:val="0"/>
        <w:adjustRightInd w:val="0"/>
        <w:spacing w:after="0" w:line="240" w:lineRule="auto"/>
        <w:ind w:left="851"/>
        <w:jc w:val="both"/>
        <w:outlineLvl w:val="1"/>
        <w:rPr>
          <w:rFonts w:ascii="Times New Roman" w:hAnsi="Times New Roman" w:cs="Times New Roman"/>
          <w:sz w:val="24"/>
          <w:szCs w:val="24"/>
        </w:rPr>
      </w:pPr>
    </w:p>
    <w:p w:rsidR="00A546A2" w:rsidRPr="006D5F6C" w:rsidRDefault="00A546A2" w:rsidP="001B6EF0">
      <w:pPr>
        <w:tabs>
          <w:tab w:val="left" w:pos="-5529"/>
          <w:tab w:val="left" w:pos="1418"/>
          <w:tab w:val="left" w:pos="1843"/>
        </w:tabs>
        <w:suppressAutoHyphens/>
        <w:autoSpaceDE w:val="0"/>
        <w:autoSpaceDN w:val="0"/>
        <w:adjustRightInd w:val="0"/>
        <w:spacing w:after="0" w:line="240" w:lineRule="auto"/>
        <w:ind w:firstLine="851"/>
        <w:jc w:val="both"/>
        <w:outlineLvl w:val="1"/>
        <w:rPr>
          <w:rFonts w:ascii="Times New Roman" w:hAnsi="Times New Roman" w:cs="Times New Roman"/>
          <w:b/>
          <w:bCs/>
          <w:sz w:val="24"/>
          <w:szCs w:val="24"/>
        </w:rPr>
      </w:pPr>
      <w:r w:rsidRPr="006D5F6C">
        <w:rPr>
          <w:rFonts w:ascii="Times New Roman" w:hAnsi="Times New Roman" w:cs="Times New Roman"/>
          <w:b/>
          <w:bCs/>
          <w:sz w:val="24"/>
          <w:szCs w:val="24"/>
        </w:rPr>
        <w:t>3. Исчерпывающий перечень оснований для отказа в приеме документов, необходимых для предоставления муниципальной услуги:</w:t>
      </w:r>
    </w:p>
    <w:p w:rsidR="00A546A2" w:rsidRDefault="00A546A2" w:rsidP="001B6EF0">
      <w:pPr>
        <w:numPr>
          <w:ilvl w:val="0"/>
          <w:numId w:val="34"/>
        </w:numPr>
        <w:autoSpaceDE w:val="0"/>
        <w:autoSpaceDN w:val="0"/>
        <w:adjustRightInd w:val="0"/>
        <w:spacing w:after="0" w:line="240" w:lineRule="auto"/>
        <w:ind w:left="0" w:firstLine="851"/>
        <w:jc w:val="both"/>
        <w:outlineLvl w:val="1"/>
        <w:rPr>
          <w:rFonts w:ascii="Times New Roman" w:hAnsi="Times New Roman" w:cs="Times New Roman"/>
          <w:sz w:val="24"/>
          <w:szCs w:val="24"/>
        </w:rPr>
      </w:pPr>
      <w:r>
        <w:rPr>
          <w:rFonts w:ascii="Times New Roman" w:hAnsi="Times New Roman" w:cs="Times New Roman"/>
          <w:sz w:val="24"/>
          <w:szCs w:val="24"/>
        </w:rPr>
        <w:t>предоставление заявителем документов, содержащих противоречивые сведения;</w:t>
      </w:r>
    </w:p>
    <w:p w:rsidR="00A546A2" w:rsidRDefault="00A546A2" w:rsidP="001B6EF0">
      <w:pPr>
        <w:numPr>
          <w:ilvl w:val="0"/>
          <w:numId w:val="34"/>
        </w:numPr>
        <w:autoSpaceDE w:val="0"/>
        <w:autoSpaceDN w:val="0"/>
        <w:adjustRightInd w:val="0"/>
        <w:spacing w:after="0" w:line="240" w:lineRule="auto"/>
        <w:ind w:left="0" w:firstLine="851"/>
        <w:jc w:val="both"/>
        <w:outlineLvl w:val="1"/>
        <w:rPr>
          <w:rFonts w:ascii="Times New Roman" w:hAnsi="Times New Roman" w:cs="Times New Roman"/>
          <w:sz w:val="24"/>
          <w:szCs w:val="24"/>
        </w:rPr>
      </w:pPr>
      <w:r>
        <w:rPr>
          <w:rFonts w:ascii="Times New Roman" w:hAnsi="Times New Roman" w:cs="Times New Roman"/>
          <w:sz w:val="24"/>
          <w:szCs w:val="24"/>
        </w:rPr>
        <w:t>заявление подано лицом, не уполномоченным совершать такого рода действия.</w:t>
      </w:r>
    </w:p>
    <w:p w:rsidR="00A546A2" w:rsidRDefault="00A546A2" w:rsidP="001B6EF0">
      <w:pPr>
        <w:autoSpaceDE w:val="0"/>
        <w:autoSpaceDN w:val="0"/>
        <w:adjustRightInd w:val="0"/>
        <w:spacing w:after="0" w:line="240" w:lineRule="auto"/>
        <w:ind w:firstLine="851"/>
        <w:jc w:val="both"/>
        <w:outlineLvl w:val="1"/>
        <w:rPr>
          <w:rFonts w:ascii="Times New Roman" w:hAnsi="Times New Roman" w:cs="Times New Roman"/>
          <w:sz w:val="24"/>
          <w:szCs w:val="24"/>
        </w:rPr>
      </w:pPr>
    </w:p>
    <w:p w:rsidR="00A546A2" w:rsidRPr="006D5F6C" w:rsidRDefault="00A546A2" w:rsidP="001B6EF0">
      <w:pPr>
        <w:autoSpaceDE w:val="0"/>
        <w:autoSpaceDN w:val="0"/>
        <w:adjustRightInd w:val="0"/>
        <w:spacing w:after="0" w:line="240" w:lineRule="auto"/>
        <w:ind w:firstLine="851"/>
        <w:jc w:val="both"/>
        <w:outlineLvl w:val="1"/>
        <w:rPr>
          <w:rFonts w:ascii="Times New Roman" w:hAnsi="Times New Roman" w:cs="Times New Roman"/>
          <w:b/>
          <w:bCs/>
          <w:sz w:val="24"/>
          <w:szCs w:val="24"/>
        </w:rPr>
      </w:pPr>
      <w:r w:rsidRPr="006D5F6C">
        <w:rPr>
          <w:rFonts w:ascii="Times New Roman" w:hAnsi="Times New Roman" w:cs="Times New Roman"/>
          <w:b/>
          <w:bCs/>
          <w:sz w:val="24"/>
          <w:szCs w:val="24"/>
        </w:rPr>
        <w:t>4. Исчерпывающий перечень оснований для отказа в предоставлении муниципальной услуги:</w:t>
      </w:r>
    </w:p>
    <w:p w:rsidR="00A546A2" w:rsidRDefault="00A546A2" w:rsidP="001B6EF0">
      <w:pPr>
        <w:pStyle w:val="ListParagraph"/>
        <w:numPr>
          <w:ilvl w:val="0"/>
          <w:numId w:val="3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отсутствуют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Карачельского сельсовета;</w:t>
      </w:r>
    </w:p>
    <w:p w:rsidR="00A546A2" w:rsidRDefault="00A546A2" w:rsidP="001B6EF0">
      <w:pPr>
        <w:pStyle w:val="ListParagraph"/>
        <w:numPr>
          <w:ilvl w:val="0"/>
          <w:numId w:val="3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места расположения объекта или объектов недвижимости, принадлежащих заявителю, а также типа рынка, который предполагается организовать, не соответствуют плану организации розничных рынков на территории Карачельского сельсовета;</w:t>
      </w:r>
    </w:p>
    <w:p w:rsidR="00A546A2" w:rsidRDefault="00A546A2" w:rsidP="001B6EF0">
      <w:pPr>
        <w:pStyle w:val="ListParagraph"/>
        <w:numPr>
          <w:ilvl w:val="0"/>
          <w:numId w:val="3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заявление подано с нарушением установленных требований и (или) прилагаемые к заявлению документы содержат недостоверные сведения.</w:t>
      </w:r>
    </w:p>
    <w:p w:rsidR="00A546A2" w:rsidRPr="006D5F6C" w:rsidRDefault="00A546A2" w:rsidP="001B6EF0">
      <w:pPr>
        <w:autoSpaceDE w:val="0"/>
        <w:autoSpaceDN w:val="0"/>
        <w:adjustRightInd w:val="0"/>
        <w:spacing w:after="0" w:line="240" w:lineRule="auto"/>
        <w:ind w:left="851"/>
        <w:jc w:val="both"/>
        <w:outlineLvl w:val="1"/>
        <w:rPr>
          <w:rFonts w:ascii="Times New Roman" w:hAnsi="Times New Roman" w:cs="Times New Roman"/>
          <w:b/>
          <w:bCs/>
          <w:color w:val="000000"/>
          <w:sz w:val="24"/>
          <w:szCs w:val="24"/>
        </w:rPr>
      </w:pPr>
      <w:r w:rsidRPr="006D5F6C">
        <w:rPr>
          <w:rFonts w:ascii="Times New Roman" w:hAnsi="Times New Roman" w:cs="Times New Roman"/>
          <w:b/>
          <w:bCs/>
          <w:sz w:val="24"/>
          <w:szCs w:val="24"/>
        </w:rPr>
        <w:t>5. Муниципальная услуга предоставляется на бесплатной основе.</w:t>
      </w:r>
    </w:p>
    <w:p w:rsidR="00A546A2" w:rsidRPr="006D5F6C" w:rsidRDefault="00A546A2" w:rsidP="001B6EF0">
      <w:pPr>
        <w:tabs>
          <w:tab w:val="left" w:pos="-5529"/>
          <w:tab w:val="num" w:pos="0"/>
          <w:tab w:val="left" w:pos="1800"/>
          <w:tab w:val="num" w:pos="1843"/>
        </w:tabs>
        <w:autoSpaceDE w:val="0"/>
        <w:autoSpaceDN w:val="0"/>
        <w:adjustRightInd w:val="0"/>
        <w:spacing w:after="0" w:line="240" w:lineRule="auto"/>
        <w:ind w:firstLine="709"/>
        <w:jc w:val="both"/>
        <w:rPr>
          <w:rFonts w:ascii="Times New Roman" w:hAnsi="Times New Roman" w:cs="Times New Roman"/>
          <w:b/>
          <w:bCs/>
          <w:sz w:val="24"/>
          <w:szCs w:val="24"/>
        </w:rPr>
      </w:pPr>
      <w:r w:rsidRPr="006D5F6C">
        <w:rPr>
          <w:rFonts w:ascii="Times New Roman" w:hAnsi="Times New Roman" w:cs="Times New Roman"/>
          <w:b/>
          <w:bCs/>
          <w:sz w:val="24"/>
          <w:szCs w:val="24"/>
        </w:rPr>
        <w:t xml:space="preserve">   6. На официальных сайтах в сети Интернет размещается следующая обязательная информация:</w:t>
      </w:r>
    </w:p>
    <w:p w:rsidR="00A546A2" w:rsidRDefault="00A546A2" w:rsidP="001B6EF0">
      <w:pPr>
        <w:tabs>
          <w:tab w:val="left" w:pos="-5529"/>
          <w:tab w:val="num" w:pos="-180"/>
          <w:tab w:val="num" w:pos="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номера телефонов, факсов, адреса официальных сайтов, электронной почты  органов, предоставляющих муниципальную услугу; </w:t>
      </w:r>
    </w:p>
    <w:p w:rsidR="00A546A2" w:rsidRDefault="00A546A2" w:rsidP="001B6EF0">
      <w:pPr>
        <w:tabs>
          <w:tab w:val="left" w:pos="-5529"/>
          <w:tab w:val="num" w:pos="-180"/>
          <w:tab w:val="num" w:pos="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работы органов, предоставляющих муниципальную услугу;</w:t>
      </w:r>
    </w:p>
    <w:p w:rsidR="00A546A2" w:rsidRDefault="00A546A2" w:rsidP="001B6EF0">
      <w:pPr>
        <w:tabs>
          <w:tab w:val="left" w:pos="-5529"/>
          <w:tab w:val="num" w:pos="-180"/>
          <w:tab w:val="num" w:pos="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графики личного приема граждан уполномоченными должностными лицами;</w:t>
      </w:r>
    </w:p>
    <w:p w:rsidR="00A546A2" w:rsidRDefault="00A546A2" w:rsidP="001B6EF0">
      <w:pPr>
        <w:tabs>
          <w:tab w:val="left" w:pos="-5529"/>
          <w:tab w:val="num" w:pos="-180"/>
          <w:tab w:val="num" w:pos="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номера кабинетов, где осуществляются прием письменных обращений граждан и устное информирование граждан;</w:t>
      </w:r>
    </w:p>
    <w:p w:rsidR="00A546A2" w:rsidRDefault="00A546A2" w:rsidP="001B6EF0">
      <w:pPr>
        <w:tabs>
          <w:tab w:val="left" w:pos="-5529"/>
          <w:tab w:val="num" w:pos="-180"/>
          <w:tab w:val="num" w:pos="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административный регламент.</w:t>
      </w:r>
    </w:p>
    <w:p w:rsidR="00A546A2" w:rsidRDefault="00A546A2" w:rsidP="001B6EF0">
      <w:pPr>
        <w:tabs>
          <w:tab w:val="left" w:pos="-5529"/>
          <w:tab w:val="num" w:pos="-180"/>
          <w:tab w:val="num" w:pos="0"/>
          <w:tab w:val="left"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D5F6C">
        <w:rPr>
          <w:rFonts w:ascii="Times New Roman" w:hAnsi="Times New Roman" w:cs="Times New Roman"/>
          <w:b/>
          <w:bCs/>
          <w:sz w:val="24"/>
          <w:szCs w:val="24"/>
        </w:rPr>
        <w:t>7. Помещения для приема заявителей</w:t>
      </w:r>
      <w:r>
        <w:rPr>
          <w:rFonts w:ascii="Times New Roman" w:hAnsi="Times New Roman" w:cs="Times New Roman"/>
          <w:sz w:val="24"/>
          <w:szCs w:val="24"/>
        </w:rPr>
        <w:t xml:space="preserve">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546A2" w:rsidRPr="006D5F6C" w:rsidRDefault="00A546A2" w:rsidP="001B6EF0">
      <w:pPr>
        <w:tabs>
          <w:tab w:val="left" w:pos="-5529"/>
          <w:tab w:val="left" w:pos="1620"/>
        </w:tabs>
        <w:autoSpaceDE w:val="0"/>
        <w:autoSpaceDN w:val="0"/>
        <w:adjustRightInd w:val="0"/>
        <w:spacing w:after="0" w:line="240" w:lineRule="auto"/>
        <w:ind w:left="540"/>
        <w:jc w:val="both"/>
        <w:rPr>
          <w:rFonts w:ascii="Times New Roman" w:hAnsi="Times New Roman" w:cs="Times New Roman"/>
          <w:b/>
          <w:bCs/>
          <w:sz w:val="24"/>
          <w:szCs w:val="24"/>
        </w:rPr>
      </w:pPr>
      <w:r w:rsidRPr="006D5F6C">
        <w:rPr>
          <w:rFonts w:ascii="Times New Roman" w:hAnsi="Times New Roman" w:cs="Times New Roman"/>
          <w:b/>
          <w:bCs/>
          <w:sz w:val="24"/>
          <w:szCs w:val="24"/>
        </w:rPr>
        <w:t>8. Показатели доступности и качества муниципальных услуг:</w:t>
      </w:r>
    </w:p>
    <w:p w:rsidR="00A546A2" w:rsidRDefault="00A546A2" w:rsidP="001B6EF0">
      <w:pPr>
        <w:tabs>
          <w:tab w:val="left" w:pos="-5529"/>
          <w:tab w:val="left" w:pos="16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Качественной предоставляемая муниципальная услуга признается при предоставлении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 </w:t>
      </w:r>
    </w:p>
    <w:p w:rsidR="00A546A2" w:rsidRDefault="00A546A2" w:rsidP="001B6EF0">
      <w:pPr>
        <w:tabs>
          <w:tab w:val="left" w:pos="-5529"/>
          <w:tab w:val="left" w:pos="16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Доступность предоставляемой муниципальной услуги характеризуется возможностью получения муниципальной услуги в администрации.</w:t>
      </w:r>
    </w:p>
    <w:p w:rsidR="00A546A2" w:rsidRDefault="00A546A2" w:rsidP="001B6EF0">
      <w:pPr>
        <w:tabs>
          <w:tab w:val="left" w:pos="-5529"/>
          <w:tab w:val="left" w:pos="1620"/>
        </w:tabs>
        <w:autoSpaceDE w:val="0"/>
        <w:autoSpaceDN w:val="0"/>
        <w:adjustRightInd w:val="0"/>
        <w:spacing w:after="0" w:line="240" w:lineRule="auto"/>
        <w:ind w:firstLine="710"/>
        <w:jc w:val="both"/>
        <w:rPr>
          <w:rFonts w:ascii="Times New Roman" w:hAnsi="Times New Roman" w:cs="Times New Roman"/>
          <w:sz w:val="24"/>
          <w:szCs w:val="24"/>
        </w:rPr>
      </w:pPr>
      <w:r w:rsidRPr="006D5F6C">
        <w:rPr>
          <w:rFonts w:ascii="Times New Roman" w:hAnsi="Times New Roman" w:cs="Times New Roman"/>
          <w:b/>
          <w:bCs/>
          <w:sz w:val="24"/>
          <w:szCs w:val="24"/>
        </w:rPr>
        <w:t>9. Информирование заявителей о порядке предоставления муниципальной услуги</w:t>
      </w:r>
      <w:r>
        <w:rPr>
          <w:rFonts w:ascii="Times New Roman" w:hAnsi="Times New Roman" w:cs="Times New Roman"/>
          <w:sz w:val="24"/>
          <w:szCs w:val="24"/>
        </w:rPr>
        <w:t xml:space="preserve"> осуществляется в виде:</w:t>
      </w:r>
    </w:p>
    <w:p w:rsidR="00A546A2" w:rsidRDefault="00A546A2" w:rsidP="001B6EF0">
      <w:pPr>
        <w:tabs>
          <w:tab w:val="left" w:pos="-5529"/>
          <w:tab w:val="left" w:pos="180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индивидуального информирования;</w:t>
      </w:r>
    </w:p>
    <w:p w:rsidR="00A546A2" w:rsidRDefault="00A546A2" w:rsidP="001B6EF0">
      <w:pPr>
        <w:tabs>
          <w:tab w:val="left" w:pos="-5529"/>
          <w:tab w:val="left" w:pos="180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публичного информирования.</w:t>
      </w:r>
    </w:p>
    <w:p w:rsidR="00A546A2" w:rsidRDefault="00A546A2" w:rsidP="001B6EF0">
      <w:pPr>
        <w:tabs>
          <w:tab w:val="left" w:pos="-5529"/>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Информирование проводится в форме:</w:t>
      </w:r>
    </w:p>
    <w:p w:rsidR="00A546A2" w:rsidRDefault="00A546A2" w:rsidP="001B6EF0">
      <w:pPr>
        <w:tabs>
          <w:tab w:val="left" w:pos="-5529"/>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устного информирования;</w:t>
      </w:r>
    </w:p>
    <w:p w:rsidR="00A546A2" w:rsidRDefault="00A546A2" w:rsidP="001B6EF0">
      <w:pPr>
        <w:tabs>
          <w:tab w:val="left" w:pos="-5529"/>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письменного информирования.</w:t>
      </w:r>
    </w:p>
    <w:p w:rsidR="00A546A2" w:rsidRDefault="00A546A2" w:rsidP="001B6EF0">
      <w:pPr>
        <w:tabs>
          <w:tab w:val="left" w:pos="-5529"/>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(далее – специалисты), лично либо по телефону.</w:t>
      </w:r>
    </w:p>
    <w:p w:rsidR="00A546A2" w:rsidRDefault="00A546A2" w:rsidP="001B6EF0">
      <w:pPr>
        <w:tabs>
          <w:tab w:val="left" w:pos="-5529"/>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Заявитель имеет право на получение сведений о стадии прохождения его обращения.</w:t>
      </w:r>
    </w:p>
    <w:p w:rsidR="00A546A2" w:rsidRDefault="00A546A2" w:rsidP="001B6EF0">
      <w:pPr>
        <w:tabs>
          <w:tab w:val="left" w:pos="-5529"/>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При информировании заявителя о порядке предоставления муниципальной услуги специалисты сообщают информацию по следующим вопросам:</w:t>
      </w:r>
    </w:p>
    <w:p w:rsidR="00A546A2" w:rsidRDefault="00A546A2" w:rsidP="001B6EF0">
      <w:pPr>
        <w:tabs>
          <w:tab w:val="left" w:pos="-5529"/>
          <w:tab w:val="left" w:pos="1843"/>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-категории заявителей, имеющих право на получение муниципальной услуги;</w:t>
      </w:r>
    </w:p>
    <w:p w:rsidR="00A546A2" w:rsidRDefault="00A546A2" w:rsidP="001B6EF0">
      <w:pPr>
        <w:tabs>
          <w:tab w:val="left" w:pos="-5529"/>
          <w:tab w:val="left" w:pos="1843"/>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-перечень документов, требуемых от заявителя, необходимых для получения муниципальной услуги;</w:t>
      </w:r>
    </w:p>
    <w:p w:rsidR="00A546A2" w:rsidRDefault="00A546A2" w:rsidP="001B6EF0">
      <w:pPr>
        <w:tabs>
          <w:tab w:val="left" w:pos="-5529"/>
          <w:tab w:val="left" w:pos="1843"/>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-требования к заверению  документов и сведений;</w:t>
      </w:r>
    </w:p>
    <w:p w:rsidR="00A546A2" w:rsidRDefault="00A546A2" w:rsidP="001B6EF0">
      <w:pPr>
        <w:tabs>
          <w:tab w:val="left" w:pos="-5529"/>
          <w:tab w:val="left" w:pos="1843"/>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-входящие номера, под которыми зарегистрированы в системе делопроизводства заявления и прилагающиеся к ним материалы.</w:t>
      </w:r>
    </w:p>
    <w:p w:rsidR="00A546A2" w:rsidRDefault="00A546A2" w:rsidP="001B6EF0">
      <w:pPr>
        <w:tabs>
          <w:tab w:val="left" w:pos="-5529"/>
          <w:tab w:val="num" w:pos="0"/>
          <w:tab w:val="left" w:pos="162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по иным вопросам осуществляется только на основании письменного обращения.</w:t>
      </w:r>
    </w:p>
    <w:p w:rsidR="00A546A2" w:rsidRDefault="00A546A2" w:rsidP="001B6EF0">
      <w:pPr>
        <w:tabs>
          <w:tab w:val="left" w:pos="-5529"/>
          <w:tab w:val="num" w:pos="0"/>
          <w:tab w:val="left" w:pos="162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ответе на телефонные звонки специалисты должны называть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A546A2" w:rsidRPr="00BF3084" w:rsidRDefault="00A546A2" w:rsidP="001B6EF0">
      <w:pPr>
        <w:pStyle w:val="10"/>
        <w:tabs>
          <w:tab w:val="left" w:pos="420"/>
          <w:tab w:val="left" w:pos="709"/>
          <w:tab w:val="left" w:pos="18321"/>
        </w:tabs>
        <w:spacing w:before="0" w:after="0"/>
        <w:rPr>
          <w:rFonts w:ascii="Times New Roman" w:hAnsi="Times New Roman" w:cs="Times New Roman"/>
        </w:rPr>
      </w:pPr>
      <w:r w:rsidRPr="00BF3084">
        <w:rPr>
          <w:rFonts w:ascii="Times New Roman" w:hAnsi="Times New Roman" w:cs="Times New Roman"/>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 </w:t>
      </w:r>
    </w:p>
    <w:p w:rsidR="00A546A2" w:rsidRDefault="00A546A2" w:rsidP="001B6EF0">
      <w:pPr>
        <w:tabs>
          <w:tab w:val="left" w:pos="-5529"/>
          <w:tab w:val="num" w:pos="0"/>
          <w:tab w:val="left" w:pos="1620"/>
          <w:tab w:val="left" w:pos="184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Специалист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546A2" w:rsidRDefault="00A546A2" w:rsidP="001B6EF0">
      <w:pPr>
        <w:tabs>
          <w:tab w:val="left" w:pos="-5529"/>
          <w:tab w:val="num" w:pos="0"/>
          <w:tab w:val="left" w:pos="162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p>
    <w:p w:rsidR="00A546A2" w:rsidRDefault="00A546A2" w:rsidP="001B6EF0">
      <w:pPr>
        <w:tabs>
          <w:tab w:val="left" w:pos="-5529"/>
          <w:tab w:val="left" w:pos="184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A546A2" w:rsidRDefault="00A546A2" w:rsidP="001B6EF0">
      <w:pPr>
        <w:tabs>
          <w:tab w:val="left" w:pos="-5529"/>
          <w:tab w:val="left" w:pos="184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интернет - странице органа, предоставляющего муниципальную услугу.</w:t>
      </w:r>
    </w:p>
    <w:p w:rsidR="00A546A2" w:rsidRDefault="00A546A2" w:rsidP="001B6EF0">
      <w:pPr>
        <w:tabs>
          <w:tab w:val="left" w:pos="-5529"/>
          <w:tab w:val="left" w:pos="184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интернет - странице Карачельского сельсовета.</w:t>
      </w:r>
    </w:p>
    <w:p w:rsidR="00A546A2" w:rsidRDefault="00A546A2" w:rsidP="001B6EF0">
      <w:pPr>
        <w:tabs>
          <w:tab w:val="left" w:pos="-5529"/>
          <w:tab w:val="left" w:pos="1843"/>
        </w:tabs>
        <w:autoSpaceDE w:val="0"/>
        <w:autoSpaceDN w:val="0"/>
        <w:adjustRightInd w:val="0"/>
        <w:spacing w:after="0" w:line="240" w:lineRule="auto"/>
        <w:jc w:val="both"/>
        <w:rPr>
          <w:rFonts w:ascii="Times New Roman" w:hAnsi="Times New Roman" w:cs="Times New Roman"/>
          <w:sz w:val="24"/>
          <w:szCs w:val="24"/>
        </w:rPr>
      </w:pPr>
    </w:p>
    <w:p w:rsidR="00A546A2" w:rsidRDefault="00A546A2" w:rsidP="000244C4">
      <w:pPr>
        <w:tabs>
          <w:tab w:val="left" w:pos="-5529"/>
          <w:tab w:val="left" w:pos="1843"/>
        </w:tabs>
        <w:autoSpaceDE w:val="0"/>
        <w:autoSpaceDN w:val="0"/>
        <w:adjustRightInd w:val="0"/>
        <w:spacing w:after="0" w:line="240" w:lineRule="auto"/>
        <w:jc w:val="center"/>
        <w:rPr>
          <w:rFonts w:ascii="Times New Roman" w:hAnsi="Times New Roman" w:cs="Times New Roman"/>
          <w:b/>
          <w:bCs/>
          <w:sz w:val="24"/>
          <w:szCs w:val="24"/>
          <w:highlight w:val="cyan"/>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b/>
          <w:bCs/>
          <w:sz w:val="24"/>
          <w:szCs w:val="24"/>
          <w:highlight w:val="cyan"/>
        </w:rPr>
      </w:pPr>
    </w:p>
    <w:p w:rsidR="00A546A2" w:rsidRDefault="00A546A2" w:rsidP="001B6EF0">
      <w:pPr>
        <w:numPr>
          <w:ilvl w:val="1"/>
          <w:numId w:val="36"/>
        </w:numPr>
        <w:autoSpaceDE w:val="0"/>
        <w:autoSpaceDN w:val="0"/>
        <w:adjustRightInd w:val="0"/>
        <w:spacing w:after="0" w:line="240" w:lineRule="auto"/>
        <w:ind w:left="0" w:firstLine="770"/>
        <w:jc w:val="both"/>
        <w:outlineLvl w:val="1"/>
        <w:rPr>
          <w:rFonts w:ascii="Times New Roman" w:hAnsi="Times New Roman" w:cs="Times New Roman"/>
          <w:color w:val="000000"/>
          <w:sz w:val="24"/>
          <w:szCs w:val="24"/>
        </w:rPr>
      </w:pPr>
      <w:hyperlink r:id="rId17" w:history="1">
        <w:r w:rsidRPr="000244C4">
          <w:rPr>
            <w:rStyle w:val="Hyperlink"/>
            <w:rFonts w:ascii="Times New Roman" w:hAnsi="Times New Roman" w:cs="Times New Roman"/>
            <w:color w:val="000000"/>
            <w:sz w:val="24"/>
            <w:szCs w:val="24"/>
            <w:u w:val="none"/>
          </w:rPr>
          <w:t>Блок-схема</w:t>
        </w:r>
      </w:hyperlink>
      <w:r>
        <w:rPr>
          <w:rFonts w:ascii="Times New Roman" w:hAnsi="Times New Roman" w:cs="Times New Roman"/>
          <w:color w:val="000000"/>
          <w:sz w:val="24"/>
          <w:szCs w:val="24"/>
        </w:rPr>
        <w:t xml:space="preserve"> предоставления муниципальной услуги приведена в приложении № 2 к настоящему административному регламенту.</w:t>
      </w:r>
    </w:p>
    <w:p w:rsidR="00A546A2" w:rsidRDefault="00A546A2" w:rsidP="001B6EF0">
      <w:pPr>
        <w:numPr>
          <w:ilvl w:val="1"/>
          <w:numId w:val="36"/>
        </w:numPr>
        <w:autoSpaceDE w:val="0"/>
        <w:autoSpaceDN w:val="0"/>
        <w:adjustRightInd w:val="0"/>
        <w:spacing w:after="0" w:line="240" w:lineRule="auto"/>
        <w:ind w:left="0" w:firstLine="709"/>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A546A2" w:rsidRDefault="00A546A2" w:rsidP="001B6EF0">
      <w:pPr>
        <w:numPr>
          <w:ilvl w:val="0"/>
          <w:numId w:val="37"/>
        </w:numPr>
        <w:autoSpaceDE w:val="0"/>
        <w:autoSpaceDN w:val="0"/>
        <w:adjustRightInd w:val="0"/>
        <w:spacing w:after="0" w:line="240" w:lineRule="auto"/>
        <w:ind w:left="0" w:firstLine="709"/>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прием и регистрация заявления и комплекта документов на выдачу разрешения на право организации розничного рынка;</w:t>
      </w:r>
    </w:p>
    <w:p w:rsidR="00A546A2" w:rsidRDefault="00A546A2" w:rsidP="001B6EF0">
      <w:pPr>
        <w:numPr>
          <w:ilvl w:val="0"/>
          <w:numId w:val="37"/>
        </w:numPr>
        <w:autoSpaceDE w:val="0"/>
        <w:autoSpaceDN w:val="0"/>
        <w:adjustRightInd w:val="0"/>
        <w:spacing w:after="0" w:line="240" w:lineRule="auto"/>
        <w:ind w:left="0" w:firstLine="709"/>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рассмотрение представленного  заявления и комплекта документов; </w:t>
      </w:r>
    </w:p>
    <w:p w:rsidR="00A546A2" w:rsidRDefault="00A546A2" w:rsidP="001B6EF0">
      <w:pPr>
        <w:numPr>
          <w:ilvl w:val="0"/>
          <w:numId w:val="37"/>
        </w:numPr>
        <w:autoSpaceDE w:val="0"/>
        <w:autoSpaceDN w:val="0"/>
        <w:adjustRightInd w:val="0"/>
        <w:spacing w:after="0" w:line="240" w:lineRule="auto"/>
        <w:ind w:left="0" w:firstLine="709"/>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принятие решения о выдаче (отказе в выдаче) разрешения  на право организации розничного рынка;</w:t>
      </w:r>
    </w:p>
    <w:p w:rsidR="00A546A2" w:rsidRDefault="00A546A2" w:rsidP="001B6EF0">
      <w:pPr>
        <w:numPr>
          <w:ilvl w:val="0"/>
          <w:numId w:val="37"/>
        </w:numPr>
        <w:autoSpaceDE w:val="0"/>
        <w:autoSpaceDN w:val="0"/>
        <w:adjustRightInd w:val="0"/>
        <w:spacing w:after="0" w:line="240" w:lineRule="auto"/>
        <w:ind w:left="0" w:firstLine="709"/>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выдача заявителю уведомления о выдаче (отказе в выдаче) разрешения на право организации розничного рынка.</w:t>
      </w:r>
    </w:p>
    <w:p w:rsidR="00A546A2" w:rsidRDefault="00A546A2" w:rsidP="001B6EF0">
      <w:pPr>
        <w:numPr>
          <w:ilvl w:val="1"/>
          <w:numId w:val="36"/>
        </w:numPr>
        <w:autoSpaceDE w:val="0"/>
        <w:autoSpaceDN w:val="0"/>
        <w:adjustRightInd w:val="0"/>
        <w:spacing w:after="0" w:line="240" w:lineRule="auto"/>
        <w:ind w:left="0" w:firstLine="709"/>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Последовательность выполнения административных процедур, а также требования к порядку их выполнения:</w:t>
      </w:r>
    </w:p>
    <w:p w:rsidR="00A546A2" w:rsidRDefault="00A546A2" w:rsidP="000244C4">
      <w:pPr>
        <w:autoSpaceDE w:val="0"/>
        <w:autoSpaceDN w:val="0"/>
        <w:adjustRightInd w:val="0"/>
        <w:spacing w:after="0" w:line="240" w:lineRule="auto"/>
        <w:ind w:firstLine="708"/>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1) с заявлением, оформленным в соответствии с </w:t>
      </w:r>
      <w:hyperlink r:id="rId18" w:history="1">
        <w:r w:rsidRPr="000244C4">
          <w:rPr>
            <w:rStyle w:val="Hyperlink"/>
            <w:rFonts w:ascii="Times New Roman" w:hAnsi="Times New Roman" w:cs="Times New Roman"/>
            <w:color w:val="000000"/>
            <w:sz w:val="24"/>
            <w:szCs w:val="24"/>
            <w:u w:val="none"/>
          </w:rPr>
          <w:t>приложением № 1</w:t>
        </w:r>
      </w:hyperlink>
      <w:r>
        <w:rPr>
          <w:rFonts w:ascii="Times New Roman" w:hAnsi="Times New Roman" w:cs="Times New Roman"/>
          <w:color w:val="000000"/>
          <w:sz w:val="24"/>
          <w:szCs w:val="24"/>
        </w:rPr>
        <w:t xml:space="preserve"> к настоящему административному регламенту. Основанием для начала административной процедуры является обращение заявителя. </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К заявлению должны быть приложены документы, указанные в </w:t>
      </w:r>
      <w:hyperlink r:id="rId19" w:history="1">
        <w:r w:rsidRPr="000244C4">
          <w:rPr>
            <w:rStyle w:val="Hyperlink"/>
            <w:rFonts w:ascii="Times New Roman" w:hAnsi="Times New Roman" w:cs="Times New Roman"/>
            <w:color w:val="000000"/>
            <w:sz w:val="24"/>
            <w:szCs w:val="24"/>
            <w:u w:val="none"/>
          </w:rPr>
          <w:t>п.1) части 2 статьи 2</w:t>
        </w:r>
      </w:hyperlink>
      <w:r>
        <w:rPr>
          <w:rFonts w:ascii="Times New Roman" w:hAnsi="Times New Roman" w:cs="Times New Roman"/>
          <w:color w:val="000000"/>
          <w:sz w:val="24"/>
          <w:szCs w:val="24"/>
        </w:rPr>
        <w:t xml:space="preserve"> настоящего административного регламента.</w:t>
      </w:r>
    </w:p>
    <w:p w:rsidR="00A546A2" w:rsidRDefault="00A546A2" w:rsidP="001B6EF0">
      <w:pPr>
        <w:tabs>
          <w:tab w:val="left" w:pos="1843"/>
        </w:tabs>
        <w:autoSpaceDE w:val="0"/>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и прилагаемый комплект документов могут быть поданы заявителем лично, направлены посредством почтового отправления, электронной почты.</w:t>
      </w:r>
    </w:p>
    <w:p w:rsidR="00A546A2" w:rsidRDefault="00A546A2" w:rsidP="001B6EF0">
      <w:pPr>
        <w:tabs>
          <w:tab w:val="left" w:pos="1843"/>
        </w:tabs>
        <w:autoSpaceDE w:val="0"/>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546A2" w:rsidRDefault="00A546A2" w:rsidP="001B6EF0">
      <w:pPr>
        <w:tabs>
          <w:tab w:val="left" w:pos="1843"/>
        </w:tabs>
        <w:autoSpaceDE w:val="0"/>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Специалист, ответственный за исполнение муниципальной услуги:</w:t>
      </w:r>
    </w:p>
    <w:p w:rsidR="00A546A2" w:rsidRDefault="00A546A2" w:rsidP="001B6EF0">
      <w:pPr>
        <w:numPr>
          <w:ilvl w:val="0"/>
          <w:numId w:val="38"/>
        </w:numPr>
        <w:autoSpaceDE w:val="0"/>
        <w:autoSpaceDN w:val="0"/>
        <w:adjustRightInd w:val="0"/>
        <w:spacing w:after="0" w:line="240" w:lineRule="auto"/>
        <w:ind w:left="0" w:firstLine="709"/>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предмет обращения, устанавливает личность заявителя, проверяет документ, удостоверяющий личность заявителя;</w:t>
      </w:r>
    </w:p>
    <w:p w:rsidR="00A546A2" w:rsidRDefault="00A546A2" w:rsidP="001B6EF0">
      <w:pPr>
        <w:numPr>
          <w:ilvl w:val="0"/>
          <w:numId w:val="38"/>
        </w:numPr>
        <w:autoSpaceDE w:val="0"/>
        <w:autoSpaceDN w:val="0"/>
        <w:adjustRightInd w:val="0"/>
        <w:spacing w:after="0" w:line="240" w:lineRule="auto"/>
        <w:ind w:left="0" w:firstLine="709"/>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проверяет правильность заполнения заявления;</w:t>
      </w:r>
    </w:p>
    <w:p w:rsidR="00A546A2" w:rsidRDefault="00A546A2" w:rsidP="001B6EF0">
      <w:pPr>
        <w:numPr>
          <w:ilvl w:val="0"/>
          <w:numId w:val="38"/>
        </w:numPr>
        <w:autoSpaceDE w:val="0"/>
        <w:autoSpaceDN w:val="0"/>
        <w:adjustRightInd w:val="0"/>
        <w:spacing w:after="0" w:line="240" w:lineRule="auto"/>
        <w:ind w:left="0" w:firstLine="709"/>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546A2" w:rsidRDefault="00A546A2" w:rsidP="001B6EF0">
      <w:pPr>
        <w:numPr>
          <w:ilvl w:val="0"/>
          <w:numId w:val="38"/>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вручает  заявителю (направляется по почте, электронной почте)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A546A2" w:rsidRDefault="00A546A2" w:rsidP="001B6EF0">
      <w:pPr>
        <w:numPr>
          <w:ilvl w:val="0"/>
          <w:numId w:val="38"/>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при наличии оснований, указанных в части 3 статьи 2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вручает заявителю (направляется по почте, электронной почте) уведомление о возврате заявления и комплекта документов заявителю (приложение № 6) с указанием причин возврата.</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и комплекта документов, выдача (направление по почте, электронной почте) уведомления в получении документов, представленных для рассмотрения вопроса о выдаче разрешения на право организации розничного рынка либо уведомления о возврате заявления и комплект документов заявителю.</w:t>
      </w:r>
    </w:p>
    <w:p w:rsidR="00A546A2" w:rsidRDefault="00A546A2" w:rsidP="001B6EF0">
      <w:pPr>
        <w:numPr>
          <w:ilvl w:val="0"/>
          <w:numId w:val="39"/>
        </w:num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Рассмотрение представленных документов:</w:t>
      </w:r>
    </w:p>
    <w:p w:rsidR="00A546A2" w:rsidRDefault="00A546A2" w:rsidP="001B6EF0">
      <w:pPr>
        <w:tabs>
          <w:tab w:val="center" w:pos="-5387"/>
          <w:tab w:val="left" w:pos="0"/>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в рамках межведомственного и межуровневого взаимодействия направляет запросы в Управление Федеральной налоговой службы по Шумихинскому району на получение выписки  из Единого государственного реестра юридических лиц, Управление Федеральной службы государственной регистрации, кадастра и картографии по Шумихинскому району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A546A2" w:rsidRDefault="00A546A2" w:rsidP="001B6EF0">
      <w:pPr>
        <w:tabs>
          <w:tab w:val="center" w:pos="-5387"/>
          <w:tab w:val="left" w:pos="0"/>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Запрос в Управление Федеральной налоговой службы должен содержать: полное наименование юридического лица, основной государственный регистрационный номер, ИНН юридического лица, КПП юридического  лица,  адрес местонахождения юридического лица.</w:t>
      </w:r>
    </w:p>
    <w:p w:rsidR="00A546A2" w:rsidRDefault="00A546A2" w:rsidP="001B6EF0">
      <w:pPr>
        <w:tabs>
          <w:tab w:val="center" w:pos="-5387"/>
          <w:tab w:val="left" w:pos="0"/>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в Управление Федеральной службы государственной регистрации, кадастра и картографии - кадастровый номер объекта недвижимости, ОКАТО, район, город, населенный пункт, улица, дом, корпус, строение.</w:t>
      </w:r>
    </w:p>
    <w:p w:rsidR="00A546A2" w:rsidRDefault="00A546A2" w:rsidP="001B6EF0">
      <w:pPr>
        <w:tabs>
          <w:tab w:val="left" w:pos="-5529"/>
          <w:tab w:val="num" w:pos="1843"/>
          <w:tab w:val="left" w:pos="1985"/>
          <w:tab w:val="left" w:pos="2127"/>
          <w:tab w:val="left" w:pos="255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представленных заявителем документов. </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Данная административная процедура предполагает анализ информации, содержащейся в представленных документах, на предмет соблюдения условий указанных в части 2 статьи 2 настоящего административного регламента.</w:t>
      </w:r>
    </w:p>
    <w:p w:rsidR="00A546A2" w:rsidRDefault="00A546A2" w:rsidP="00842C54">
      <w:pPr>
        <w:numPr>
          <w:ilvl w:val="0"/>
          <w:numId w:val="39"/>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Принятие решения о выдаче (отказе в выдаче) разрешения на право организации розничного рынка:</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При отсутствии оснований, указанных в  настоящем административном регламенте, принимается решение о выдаче разрешения на право организации розничного рынка.</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При наличии оснований, указанных в части 4 статьи 2 настоящего административного регламента, принимается решение об отказе в выдаче разрешения на право  организации розничного  рынка.</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A546A2" w:rsidRDefault="00A546A2" w:rsidP="00842C54">
      <w:pPr>
        <w:numPr>
          <w:ilvl w:val="1"/>
          <w:numId w:val="40"/>
        </w:numPr>
        <w:tabs>
          <w:tab w:val="clear" w:pos="2160"/>
          <w:tab w:val="num" w:pos="0"/>
          <w:tab w:val="num" w:pos="567"/>
        </w:tabs>
        <w:autoSpaceDE w:val="0"/>
        <w:autoSpaceDN w:val="0"/>
        <w:adjustRightInd w:val="0"/>
        <w:spacing w:after="0" w:line="240" w:lineRule="auto"/>
        <w:ind w:left="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готовит проект постановления о выдаче разрешения или об отказе в выдаче разрешения на право организации розничного рынка (в случае отказа – с указанием причин, послуживших основанием для отказа в выдаче разрешения на право организации розничного рынка, с обязательной ссылкой на нарушения, предусмотренные пунктом 1 </w:t>
      </w:r>
      <w:hyperlink r:id="rId20" w:history="1">
        <w:r w:rsidRPr="00842C54">
          <w:rPr>
            <w:rStyle w:val="Hyperlink"/>
            <w:rFonts w:ascii="Times New Roman" w:hAnsi="Times New Roman" w:cs="Times New Roman"/>
            <w:color w:val="auto"/>
            <w:sz w:val="24"/>
            <w:szCs w:val="24"/>
            <w:u w:val="none"/>
          </w:rPr>
          <w:t xml:space="preserve">статьи </w:t>
        </w:r>
      </w:hyperlink>
      <w:r>
        <w:rPr>
          <w:rFonts w:ascii="Times New Roman" w:hAnsi="Times New Roman" w:cs="Times New Roman"/>
          <w:sz w:val="24"/>
          <w:szCs w:val="24"/>
        </w:rPr>
        <w:t>7 Федерального закона от 30.12.2006 № 271-ФЗ «О розничных рынках и о внесении изменений в Трудовой кодекс Российской Федерации»);</w:t>
      </w:r>
    </w:p>
    <w:p w:rsidR="00A546A2" w:rsidRDefault="00A546A2" w:rsidP="00842C54">
      <w:pPr>
        <w:numPr>
          <w:ilvl w:val="1"/>
          <w:numId w:val="40"/>
        </w:numPr>
        <w:tabs>
          <w:tab w:val="clear" w:pos="2160"/>
          <w:tab w:val="num" w:pos="0"/>
          <w:tab w:val="num" w:pos="709"/>
        </w:tabs>
        <w:autoSpaceDE w:val="0"/>
        <w:autoSpaceDN w:val="0"/>
        <w:adjustRightInd w:val="0"/>
        <w:spacing w:after="0" w:line="240" w:lineRule="auto"/>
        <w:ind w:left="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готовит разрешение на право организации розничного рынка (далее - разрешение) по форме, приведенной в приложении №3 к настоящему регламенту, </w:t>
      </w:r>
      <w:hyperlink r:id="rId21" w:history="1">
        <w:r w:rsidRPr="00842C54">
          <w:rPr>
            <w:rStyle w:val="Hyperlink"/>
            <w:rFonts w:ascii="Times New Roman" w:hAnsi="Times New Roman" w:cs="Times New Roman"/>
            <w:color w:val="auto"/>
            <w:sz w:val="24"/>
            <w:szCs w:val="24"/>
            <w:u w:val="none"/>
          </w:rPr>
          <w:t>уведомление</w:t>
        </w:r>
      </w:hyperlink>
      <w:r>
        <w:rPr>
          <w:rFonts w:ascii="Times New Roman" w:hAnsi="Times New Roman" w:cs="Times New Roman"/>
          <w:sz w:val="24"/>
          <w:szCs w:val="24"/>
        </w:rPr>
        <w:t xml:space="preserve"> о выдаче (отказе в выдаче)  разрешения на право организации розничного рынка (далее – уведомление) по форме, приведенной в приложении № 4 к настоящему административному регламенту;</w:t>
      </w:r>
    </w:p>
    <w:p w:rsidR="00A546A2" w:rsidRDefault="00A546A2" w:rsidP="00842C54">
      <w:pPr>
        <w:numPr>
          <w:ilvl w:val="1"/>
          <w:numId w:val="40"/>
        </w:numPr>
        <w:tabs>
          <w:tab w:val="clear" w:pos="2160"/>
          <w:tab w:val="num" w:pos="0"/>
          <w:tab w:val="num" w:pos="851"/>
        </w:tabs>
        <w:autoSpaceDE w:val="0"/>
        <w:autoSpaceDN w:val="0"/>
        <w:adjustRightInd w:val="0"/>
        <w:spacing w:after="0" w:line="240" w:lineRule="auto"/>
        <w:ind w:left="0" w:firstLine="720"/>
        <w:jc w:val="both"/>
        <w:outlineLvl w:val="1"/>
        <w:rPr>
          <w:rFonts w:ascii="Times New Roman" w:hAnsi="Times New Roman" w:cs="Times New Roman"/>
          <w:sz w:val="24"/>
          <w:szCs w:val="24"/>
        </w:rPr>
      </w:pPr>
      <w:r>
        <w:rPr>
          <w:rFonts w:ascii="Times New Roman" w:hAnsi="Times New Roman" w:cs="Times New Roman"/>
          <w:sz w:val="24"/>
          <w:szCs w:val="24"/>
        </w:rPr>
        <w:t>регистрирует разрешение о выдаче разрешения (отказе в выдаче) в журнале регистрации выдачи (отказа в выдаче) разрешений на право организации розничного рынка с указанием номера постановления и даты его принятия;</w:t>
      </w:r>
    </w:p>
    <w:p w:rsidR="00A546A2" w:rsidRDefault="00A546A2" w:rsidP="00842C54">
      <w:pPr>
        <w:numPr>
          <w:ilvl w:val="1"/>
          <w:numId w:val="40"/>
        </w:numPr>
        <w:tabs>
          <w:tab w:val="clear" w:pos="2160"/>
          <w:tab w:val="num" w:pos="0"/>
          <w:tab w:val="num" w:pos="1134"/>
        </w:tabs>
        <w:autoSpaceDE w:val="0"/>
        <w:autoSpaceDN w:val="0"/>
        <w:adjustRightInd w:val="0"/>
        <w:spacing w:after="0" w:line="240" w:lineRule="auto"/>
        <w:ind w:left="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    передает разрешение и </w:t>
      </w:r>
      <w:hyperlink r:id="rId22" w:history="1">
        <w:r w:rsidRPr="00842C54">
          <w:rPr>
            <w:rStyle w:val="Hyperlink"/>
            <w:rFonts w:ascii="Times New Roman" w:hAnsi="Times New Roman" w:cs="Times New Roman"/>
            <w:color w:val="auto"/>
            <w:sz w:val="24"/>
            <w:szCs w:val="24"/>
            <w:u w:val="none"/>
          </w:rPr>
          <w:t>уведомление</w:t>
        </w:r>
      </w:hyperlink>
      <w:r>
        <w:rPr>
          <w:rFonts w:ascii="Times New Roman" w:hAnsi="Times New Roman" w:cs="Times New Roman"/>
          <w:sz w:val="24"/>
          <w:szCs w:val="24"/>
        </w:rPr>
        <w:t xml:space="preserve"> на подпись Главе Карачельского сельсовета.</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принятие решения о выдаче (отказе в выдаче) разрешения на право организации розничного рынка, подготовка Постановления администрации, разрешения и уведомления.</w:t>
      </w:r>
    </w:p>
    <w:p w:rsidR="00A546A2" w:rsidRDefault="00A546A2" w:rsidP="001B6EF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4. Вручение (направление) заявителю Постановления Администрации, разрешения, уведомления:</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Постановление, разрешение и уведомление в течение 3(трёх) рабочих дней со дня принятия решения направляется по адресу, указанному в заявлении, либо выдается заявителю лично в Администрации.</w:t>
      </w:r>
    </w:p>
    <w:p w:rsidR="00A546A2" w:rsidRDefault="00A546A2" w:rsidP="001B6EF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вручение заявителю лично по месту обращения или направление по адресу, указанному в заявлении, Постановления администрации, разрешения на право организации розничного рынка, уведомления о выдаче (отказе в выдаче) разрешения на право организации розничного рынка.</w:t>
      </w:r>
    </w:p>
    <w:p w:rsidR="00A546A2" w:rsidRDefault="00A546A2" w:rsidP="001B6EF0">
      <w:pPr>
        <w:autoSpaceDE w:val="0"/>
        <w:autoSpaceDN w:val="0"/>
        <w:adjustRightInd w:val="0"/>
        <w:spacing w:after="0" w:line="240" w:lineRule="auto"/>
        <w:ind w:firstLine="770"/>
        <w:jc w:val="both"/>
        <w:outlineLvl w:val="1"/>
        <w:rPr>
          <w:rFonts w:ascii="Times New Roman" w:hAnsi="Times New Roman" w:cs="Times New Roman"/>
          <w:sz w:val="24"/>
          <w:szCs w:val="24"/>
        </w:rPr>
      </w:pPr>
      <w:r>
        <w:rPr>
          <w:rFonts w:ascii="Times New Roman" w:hAnsi="Times New Roman" w:cs="Times New Roman"/>
          <w:sz w:val="24"/>
          <w:szCs w:val="24"/>
        </w:rPr>
        <w:t xml:space="preserve">   5. Разрешение выдается на срок, не превышающий 5(пяти)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A546A2" w:rsidRDefault="00A546A2" w:rsidP="001B6EF0">
      <w:pPr>
        <w:spacing w:after="0" w:line="240" w:lineRule="auto"/>
        <w:ind w:firstLine="550"/>
        <w:jc w:val="both"/>
        <w:rPr>
          <w:rFonts w:ascii="Times New Roman" w:hAnsi="Times New Roman" w:cs="Times New Roman"/>
          <w:sz w:val="24"/>
          <w:szCs w:val="24"/>
          <w:lang w:eastAsia="en-US"/>
        </w:rPr>
      </w:pPr>
      <w:r>
        <w:rPr>
          <w:rFonts w:ascii="Times New Roman" w:hAnsi="Times New Roman" w:cs="Times New Roman"/>
          <w:sz w:val="24"/>
          <w:szCs w:val="24"/>
        </w:rPr>
        <w:t xml:space="preserve"> Срок действия разрешения по его окончании может быть продлен по заявлению юридического лица, которое рассматривается в течение 15 (пятнадцати) календарных дней со дня его поступления в администрацию.</w:t>
      </w:r>
    </w:p>
    <w:p w:rsidR="00A546A2" w:rsidRDefault="00A546A2" w:rsidP="001B6EF0">
      <w:pPr>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 Разрешение может быть переоформлено в случае реорганизации юридического лица в форме преобразования, изменения его наименования или типа рынка.</w:t>
      </w: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Юридическое лицо, получившее разрешение, признается управляющей рынком компанией.</w:t>
      </w: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Информацию о выданных разрешениях и содержащиеся в таких разрешениях сведения администрации предоставляет в Министерство экономического развития Курганской области, где на основании полученной информации, формируется и ведется реестр рынков, в котором содержатся следующие сведения:</w:t>
      </w: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номер разрешения;</w:t>
      </w: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сведения, указанные в разрешении;</w:t>
      </w: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основание и срок приостановления и возобновления действия разрешения;</w:t>
      </w: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основание и дата аннулирования разрешения;</w:t>
      </w: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основание и дата продления срока действия разрешения;</w:t>
      </w: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основание и дата прекращения действия разрешения;</w:t>
      </w: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иные,  определенные органом государственной власти субъекта Российской Федерации сведения.</w:t>
      </w: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Сведения, содержащиеся в реестре рынков, размещаются в сети "Интернет" на интернет - странице осуществляющего формирование и ведение реестра рынков органа государственной власти субъекта Российской Федерации.</w:t>
      </w:r>
    </w:p>
    <w:p w:rsidR="00A546A2" w:rsidRDefault="00A546A2" w:rsidP="001B6EF0">
      <w:pPr>
        <w:spacing w:after="0" w:line="240" w:lineRule="auto"/>
        <w:ind w:firstLine="720"/>
        <w:jc w:val="both"/>
        <w:rPr>
          <w:rFonts w:ascii="Times New Roman" w:hAnsi="Times New Roman" w:cs="Times New Roman"/>
          <w:b/>
          <w:bCs/>
          <w:sz w:val="24"/>
          <w:szCs w:val="24"/>
          <w:lang w:eastAsia="en-US"/>
        </w:rPr>
      </w:pPr>
    </w:p>
    <w:p w:rsidR="00A546A2" w:rsidRPr="00842C54" w:rsidRDefault="00A546A2" w:rsidP="00842C54">
      <w:pPr>
        <w:pStyle w:val="ListParagraph"/>
        <w:numPr>
          <w:ilvl w:val="0"/>
          <w:numId w:val="36"/>
        </w:numPr>
        <w:spacing w:after="0" w:line="240" w:lineRule="auto"/>
        <w:jc w:val="center"/>
        <w:rPr>
          <w:rFonts w:ascii="Times New Roman" w:hAnsi="Times New Roman" w:cs="Times New Roman"/>
          <w:b/>
          <w:bCs/>
          <w:color w:val="000000"/>
          <w:sz w:val="24"/>
          <w:szCs w:val="24"/>
        </w:rPr>
      </w:pPr>
      <w:r w:rsidRPr="00842C54">
        <w:rPr>
          <w:rFonts w:ascii="Times New Roman" w:hAnsi="Times New Roman" w:cs="Times New Roman"/>
          <w:b/>
          <w:bCs/>
          <w:color w:val="000000"/>
          <w:sz w:val="24"/>
          <w:szCs w:val="24"/>
        </w:rPr>
        <w:t>ПРИОСТИАНОВЛЕНИЕ И АННУЛИРОВАНИЕ РАЗРЕШЕНИЯ</w:t>
      </w:r>
    </w:p>
    <w:p w:rsidR="00A546A2" w:rsidRDefault="00A546A2" w:rsidP="001B6EF0">
      <w:pPr>
        <w:spacing w:after="0" w:line="240" w:lineRule="auto"/>
        <w:ind w:firstLine="720"/>
        <w:jc w:val="both"/>
        <w:rPr>
          <w:rFonts w:ascii="Times New Roman" w:hAnsi="Times New Roman" w:cs="Times New Roman"/>
          <w:b/>
          <w:bCs/>
          <w:color w:val="000000"/>
          <w:sz w:val="24"/>
          <w:szCs w:val="24"/>
        </w:rPr>
      </w:pPr>
    </w:p>
    <w:p w:rsidR="00A546A2" w:rsidRPr="00842C54" w:rsidRDefault="00A546A2" w:rsidP="001B6EF0">
      <w:pPr>
        <w:spacing w:after="0" w:line="240" w:lineRule="auto"/>
        <w:ind w:firstLine="720"/>
        <w:jc w:val="both"/>
        <w:rPr>
          <w:rStyle w:val="Strong"/>
          <w:rFonts w:ascii="Times New Roman" w:hAnsi="Times New Roman" w:cs="Times New Roman"/>
          <w:sz w:val="24"/>
          <w:szCs w:val="24"/>
        </w:rPr>
      </w:pPr>
      <w:r w:rsidRPr="00842C54">
        <w:rPr>
          <w:rStyle w:val="Strong"/>
          <w:rFonts w:ascii="Times New Roman" w:hAnsi="Times New Roman" w:cs="Times New Roman"/>
          <w:b w:val="0"/>
          <w:bCs w:val="0"/>
          <w:sz w:val="24"/>
          <w:szCs w:val="24"/>
        </w:rPr>
        <w:t xml:space="preserve"> 1. Действие разрешения может быть приостановлено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w:t>
      </w:r>
    </w:p>
    <w:p w:rsidR="00A546A2" w:rsidRPr="006D5F6C" w:rsidRDefault="00A546A2" w:rsidP="006D5F6C">
      <w:pPr>
        <w:pStyle w:val="NoSpacing"/>
        <w:jc w:val="both"/>
        <w:rPr>
          <w:rStyle w:val="Strong"/>
          <w:rFonts w:ascii="Times New Roman" w:hAnsi="Times New Roman" w:cs="Times New Roman"/>
          <w:b w:val="0"/>
          <w:bCs w:val="0"/>
          <w:sz w:val="24"/>
          <w:szCs w:val="24"/>
        </w:rPr>
      </w:pPr>
      <w:r>
        <w:rPr>
          <w:rStyle w:val="Strong"/>
          <w:b w:val="0"/>
          <w:bCs w:val="0"/>
        </w:rPr>
        <w:t xml:space="preserve">    </w:t>
      </w:r>
      <w:r>
        <w:rPr>
          <w:rStyle w:val="Strong"/>
          <w:b w:val="0"/>
          <w:bCs w:val="0"/>
        </w:rPr>
        <w:tab/>
      </w:r>
      <w:r w:rsidRPr="006D5F6C">
        <w:rPr>
          <w:rStyle w:val="Strong"/>
          <w:rFonts w:ascii="Times New Roman" w:hAnsi="Times New Roman" w:cs="Times New Roman"/>
          <w:b w:val="0"/>
          <w:bCs w:val="0"/>
          <w:sz w:val="24"/>
          <w:szCs w:val="24"/>
        </w:rPr>
        <w:t>Администрация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A546A2" w:rsidRDefault="00A546A2" w:rsidP="006D5F6C">
      <w:pPr>
        <w:pStyle w:val="NoSpacing"/>
        <w:jc w:val="both"/>
        <w:rPr>
          <w:rFonts w:ascii="Times New Roman" w:hAnsi="Times New Roman" w:cs="Times New Roman"/>
          <w:sz w:val="24"/>
          <w:szCs w:val="24"/>
        </w:rPr>
      </w:pPr>
      <w:r>
        <w:rPr>
          <w:rStyle w:val="Strong"/>
          <w:b w:val="0"/>
          <w:bCs w:val="0"/>
        </w:rPr>
        <w:t xml:space="preserve">    </w:t>
      </w:r>
      <w:r>
        <w:rPr>
          <w:rStyle w:val="Strong"/>
          <w:b w:val="0"/>
          <w:bCs w:val="0"/>
        </w:rPr>
        <w:tab/>
      </w:r>
      <w:r>
        <w:rPr>
          <w:rFonts w:ascii="Times New Roman" w:hAnsi="Times New Roman" w:cs="Times New Roman"/>
          <w:sz w:val="24"/>
          <w:szCs w:val="24"/>
        </w:rPr>
        <w:t>При устранении управляющей рынком компании нарушения, повлекшего за собой административное приостановление деятельности, управляющая рынком компания обязана уведомить в письменной форме администрацию.</w:t>
      </w:r>
    </w:p>
    <w:p w:rsidR="00A546A2" w:rsidRDefault="00A546A2" w:rsidP="001B6EF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2. Действие разрешения возобновляется Администрацией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A546A2" w:rsidRDefault="00A546A2" w:rsidP="001B6EF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w:t>
      </w:r>
    </w:p>
    <w:p w:rsidR="00A546A2" w:rsidRDefault="00A546A2" w:rsidP="001B6EF0">
      <w:pPr>
        <w:autoSpaceDE w:val="0"/>
        <w:autoSpaceDN w:val="0"/>
        <w:adjustRightInd w:val="0"/>
        <w:spacing w:after="0" w:line="240" w:lineRule="auto"/>
        <w:jc w:val="both"/>
        <w:outlineLvl w:val="1"/>
        <w:rPr>
          <w:rFonts w:ascii="Times New Roman" w:hAnsi="Times New Roman" w:cs="Times New Roman"/>
          <w:b/>
          <w:bCs/>
          <w:sz w:val="24"/>
          <w:szCs w:val="24"/>
        </w:rPr>
      </w:pPr>
    </w:p>
    <w:p w:rsidR="00A546A2" w:rsidRDefault="00A546A2" w:rsidP="006D5F6C">
      <w:pPr>
        <w:autoSpaceDE w:val="0"/>
        <w:autoSpaceDN w:val="0"/>
        <w:adjustRightInd w:val="0"/>
        <w:spacing w:after="0" w:line="240" w:lineRule="auto"/>
        <w:jc w:val="center"/>
        <w:outlineLvl w:val="1"/>
        <w:rPr>
          <w:rFonts w:ascii="Times New Roman" w:hAnsi="Times New Roman" w:cs="Times New Roman"/>
          <w:b/>
          <w:bCs/>
          <w:sz w:val="24"/>
          <w:szCs w:val="24"/>
        </w:rPr>
      </w:pPr>
      <w:r w:rsidRPr="001B6EF0">
        <w:rPr>
          <w:rFonts w:ascii="Times New Roman" w:hAnsi="Times New Roman" w:cs="Times New Roman"/>
          <w:b/>
          <w:bCs/>
          <w:sz w:val="24"/>
          <w:szCs w:val="24"/>
        </w:rPr>
        <w:t>5</w:t>
      </w:r>
      <w:r>
        <w:rPr>
          <w:rFonts w:ascii="Times New Roman" w:hAnsi="Times New Roman" w:cs="Times New Roman"/>
          <w:b/>
          <w:bCs/>
          <w:sz w:val="24"/>
          <w:szCs w:val="24"/>
        </w:rPr>
        <w:t>. ДОСУДЕБНЫЙ (ВНЕСУДЕБНЫЙ) ПОРЯДОК ОБЖАЛОВАНИЯ</w:t>
      </w:r>
    </w:p>
    <w:p w:rsidR="00A546A2" w:rsidRDefault="00A546A2" w:rsidP="006D5F6C">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РЕШЕНИЙ И ДЕЙСТВИЙ (БЕЗДЕЙСТВИЯ) ОРГАНА, ПРЕДОСТАВЛЯЮЩЕГО</w:t>
      </w:r>
    </w:p>
    <w:p w:rsidR="00A546A2" w:rsidRDefault="00A546A2" w:rsidP="006D5F6C">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МУНИЦИПАЛЬНУЮ УСЛУГУ, А ТАКЖЕ ДОЛЖНОСТНЫХ ЛИЦ</w:t>
      </w:r>
    </w:p>
    <w:p w:rsidR="00A546A2" w:rsidRDefault="00A546A2" w:rsidP="006D5F6C">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И МУНИЦИПАЛЬНЫХ СЛУЖАЩИХ</w:t>
      </w:r>
    </w:p>
    <w:p w:rsidR="00A546A2" w:rsidRDefault="00A546A2" w:rsidP="006D5F6C">
      <w:pPr>
        <w:autoSpaceDE w:val="0"/>
        <w:autoSpaceDN w:val="0"/>
        <w:adjustRightInd w:val="0"/>
        <w:spacing w:after="0" w:line="240" w:lineRule="auto"/>
        <w:jc w:val="center"/>
        <w:outlineLvl w:val="1"/>
        <w:rPr>
          <w:rFonts w:ascii="Times New Roman" w:hAnsi="Times New Roman" w:cs="Times New Roman"/>
          <w:sz w:val="24"/>
          <w:szCs w:val="24"/>
        </w:rPr>
      </w:pPr>
    </w:p>
    <w:p w:rsidR="00A546A2" w:rsidRDefault="00A546A2" w:rsidP="001B6EF0">
      <w:pPr>
        <w:tabs>
          <w:tab w:val="left" w:pos="-5529"/>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Действия (бездействие) и решения органа, предоставляющего муниципальную услугу, принятые в рамках предоставления муниципальной услуги на основании настоящего административного регламента, могут быть обжалованы в досудебном порядке.</w:t>
      </w:r>
    </w:p>
    <w:p w:rsidR="00A546A2" w:rsidRDefault="00A546A2" w:rsidP="001B6EF0">
      <w:pPr>
        <w:tabs>
          <w:tab w:val="left" w:pos="-5529"/>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Порядок досудебного (внесудебного) обжалования действий (бездействия) и решений, осуществляемых и принятых в ходе предоставления муниципальной услуги, исполняется в соответствии с Федеральным законом от 02.05.2006 № 59-ФЗ «О порядке рассмотрения обращений граждан Российской Федерации».</w:t>
      </w:r>
    </w:p>
    <w:p w:rsidR="00A546A2" w:rsidRDefault="00A546A2" w:rsidP="001B6EF0">
      <w:pPr>
        <w:tabs>
          <w:tab w:val="left" w:pos="-5529"/>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Предметом досудебного (внесудебного) обжалования является решение или действие (бездействие) должностного лица, специалиста по рассмотрению обращения гражданина, принятое или осуществленное в ходе предоставления муниципальной услуги.</w:t>
      </w:r>
    </w:p>
    <w:p w:rsidR="00A546A2" w:rsidRDefault="00A546A2" w:rsidP="001B6EF0">
      <w:pPr>
        <w:pStyle w:val="ConsPlusNormal"/>
        <w:widowControl/>
        <w:tabs>
          <w:tab w:val="num" w:pos="1416"/>
        </w:tabs>
        <w:ind w:firstLine="0"/>
        <w:jc w:val="both"/>
        <w:rPr>
          <w:rFonts w:ascii="Times New Roman" w:hAnsi="Times New Roman" w:cs="Times New Roman"/>
          <w:sz w:val="24"/>
          <w:szCs w:val="24"/>
        </w:rPr>
      </w:pPr>
      <w:r>
        <w:rPr>
          <w:rFonts w:ascii="Times New Roman" w:hAnsi="Times New Roman" w:cs="Times New Roman"/>
          <w:sz w:val="24"/>
          <w:szCs w:val="24"/>
        </w:rPr>
        <w:t xml:space="preserve">     4. Ответственность специалистов определяется их должностными инструкциями в соответствии с требованиями законодательства Российской Федерации, Курганской области и муниципальными правовыми актами Карачельского сельсовета.</w:t>
      </w:r>
    </w:p>
    <w:p w:rsidR="00A546A2" w:rsidRDefault="00A546A2" w:rsidP="001B6EF0">
      <w:pPr>
        <w:tabs>
          <w:tab w:val="left" w:pos="-5529"/>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Основанием для начала досудебного (внесудебного) обжалования является поступление жалобы (претензии) гражданина, изложенной в письменной форме или форме электронного документа.</w:t>
      </w:r>
    </w:p>
    <w:p w:rsidR="00A546A2" w:rsidRPr="00082BC1" w:rsidRDefault="00A546A2" w:rsidP="00175FE5">
      <w:pPr>
        <w:tabs>
          <w:tab w:val="left" w:pos="-5529"/>
          <w:tab w:val="left" w:pos="1843"/>
        </w:tabs>
        <w:spacing w:after="0" w:line="240" w:lineRule="auto"/>
        <w:jc w:val="both"/>
        <w:rPr>
          <w:rFonts w:ascii="Times New Roman" w:hAnsi="Times New Roman" w:cs="Times New Roman"/>
          <w:sz w:val="24"/>
          <w:szCs w:val="24"/>
        </w:rPr>
      </w:pPr>
      <w:r w:rsidRPr="00082BC1">
        <w:rPr>
          <w:rFonts w:ascii="Times New Roman" w:hAnsi="Times New Roman" w:cs="Times New Roman"/>
          <w:sz w:val="24"/>
          <w:szCs w:val="24"/>
        </w:rPr>
        <w:t xml:space="preserve">«Жалоба может быть направлена заявителем по почте в адрес органа местного самоуправления муниципального образования Курганской области, предоставляющего государственную услугу Карачельского сельсовета, через отделы ГБУ «МФЦ» , посредством официального сайта органа местного самоуправления муниципального образования Курганской области, представляющего муниципальную услугу Карачельского сельсовета, и Портала, а также может быть принята при личном приеме заявителя».  </w:t>
      </w:r>
    </w:p>
    <w:p w:rsidR="00A546A2" w:rsidRPr="00082BC1" w:rsidRDefault="00A546A2" w:rsidP="001B6EF0">
      <w:pPr>
        <w:tabs>
          <w:tab w:val="left" w:pos="-5529"/>
          <w:tab w:val="left" w:pos="1843"/>
        </w:tabs>
        <w:spacing w:after="0" w:line="240" w:lineRule="auto"/>
        <w:jc w:val="both"/>
        <w:rPr>
          <w:rFonts w:ascii="Times New Roman" w:hAnsi="Times New Roman" w:cs="Times New Roman"/>
          <w:sz w:val="24"/>
          <w:szCs w:val="24"/>
        </w:rPr>
      </w:pPr>
    </w:p>
    <w:p w:rsidR="00A546A2" w:rsidRDefault="00A546A2" w:rsidP="001B6EF0">
      <w:pPr>
        <w:tabs>
          <w:tab w:val="left" w:pos="-5529"/>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546A2" w:rsidRDefault="00A546A2" w:rsidP="001B6EF0">
      <w:pPr>
        <w:tabs>
          <w:tab w:val="left" w:pos="-5529"/>
          <w:tab w:val="num" w:pos="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 жалобе могут быть указаны наименование должности, фамилия, имя и отчество специалиста, действия (бездействие), решение которого обжалуется (при наличии информации), а также иные сведения, которые заявитель считает необходимым сообщить.</w:t>
      </w:r>
    </w:p>
    <w:p w:rsidR="00A546A2" w:rsidRDefault="00A546A2" w:rsidP="001B6EF0">
      <w:pPr>
        <w:tabs>
          <w:tab w:val="left" w:pos="-5529"/>
          <w:tab w:val="num" w:pos="0"/>
          <w:tab w:val="left" w:pos="1800"/>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подтверждение доводов к жалобе могут прилагаться документы и материалы либо их копии.</w:t>
      </w:r>
    </w:p>
    <w:p w:rsidR="00A546A2" w:rsidRDefault="00A546A2" w:rsidP="001B6EF0">
      <w:pPr>
        <w:tabs>
          <w:tab w:val="left" w:pos="-5529"/>
          <w:tab w:val="left" w:pos="1800"/>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 рассмотрения жалобы не должен превышать 30 календарных дней с момента ее регистрации.</w:t>
      </w:r>
    </w:p>
    <w:p w:rsidR="00A546A2" w:rsidRDefault="00A546A2" w:rsidP="001B6EF0">
      <w:pPr>
        <w:tabs>
          <w:tab w:val="left" w:pos="-5529"/>
          <w:tab w:val="num" w:pos="0"/>
          <w:tab w:val="left" w:pos="1800"/>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Письменный ответ, содержащий результаты рассмотрения жалобы, направляется заявителю. </w:t>
      </w:r>
    </w:p>
    <w:p w:rsidR="00A546A2" w:rsidRDefault="00A546A2" w:rsidP="001B6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Контроль за соблюдением и предоставлением муниципальной услуги осуществляется Главой  Карачельского сельсовета. </w:t>
      </w: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r>
        <w:rPr>
          <w:rFonts w:ascii="Times New Roman" w:hAnsi="Times New Roman" w:cs="Times New Roman"/>
          <w:sz w:val="24"/>
          <w:szCs w:val="24"/>
        </w:rPr>
        <w:tab/>
        <w:t xml:space="preserve"> </w:t>
      </w: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1B6EF0">
      <w:pPr>
        <w:pStyle w:val="ConsPlusNormal"/>
        <w:widowControl/>
        <w:tabs>
          <w:tab w:val="left" w:pos="240"/>
          <w:tab w:val="num" w:pos="1731"/>
        </w:tabs>
        <w:ind w:firstLine="0"/>
        <w:jc w:val="both"/>
        <w:rPr>
          <w:rFonts w:ascii="Times New Roman" w:hAnsi="Times New Roman" w:cs="Times New Roman"/>
          <w:sz w:val="24"/>
          <w:szCs w:val="24"/>
        </w:rPr>
      </w:pPr>
    </w:p>
    <w:p w:rsidR="00A546A2" w:rsidRDefault="00A546A2" w:rsidP="00ED1BB8">
      <w:pPr>
        <w:pStyle w:val="ConsPlusNormal"/>
        <w:widowControl/>
        <w:tabs>
          <w:tab w:val="left" w:pos="240"/>
          <w:tab w:val="num" w:pos="1731"/>
        </w:tabs>
        <w:ind w:firstLine="0"/>
        <w:jc w:val="right"/>
        <w:rPr>
          <w:rFonts w:ascii="Times New Roman" w:hAnsi="Times New Roman" w:cs="Times New Roman"/>
          <w:sz w:val="24"/>
          <w:szCs w:val="24"/>
        </w:rPr>
      </w:pPr>
      <w:r>
        <w:rPr>
          <w:rFonts w:ascii="Times New Roman" w:hAnsi="Times New Roman" w:cs="Times New Roman"/>
          <w:sz w:val="24"/>
          <w:szCs w:val="24"/>
        </w:rPr>
        <w:t>Приложение N 1</w:t>
      </w:r>
    </w:p>
    <w:p w:rsidR="00A546A2" w:rsidRDefault="00A546A2" w:rsidP="00ED1B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546A2" w:rsidRDefault="00A546A2" w:rsidP="00ED1BB8">
      <w:pPr>
        <w:autoSpaceDE w:val="0"/>
        <w:autoSpaceDN w:val="0"/>
        <w:adjustRightInd w:val="0"/>
        <w:spacing w:after="0" w:line="240" w:lineRule="auto"/>
        <w:jc w:val="right"/>
        <w:rPr>
          <w:rFonts w:ascii="Times New Roman" w:hAnsi="Times New Roman" w:cs="Times New Roman"/>
          <w:sz w:val="24"/>
          <w:szCs w:val="24"/>
        </w:rPr>
      </w:pP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Форма заявления</w:t>
      </w: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Главе Карачельского сельсовета </w:t>
      </w: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546A2" w:rsidRPr="00ED1BB8" w:rsidRDefault="00A546A2" w:rsidP="00ED1BB8">
      <w:pPr>
        <w:autoSpaceDE w:val="0"/>
        <w:autoSpaceDN w:val="0"/>
        <w:adjustRightInd w:val="0"/>
        <w:spacing w:after="0" w:line="240" w:lineRule="auto"/>
        <w:jc w:val="right"/>
        <w:outlineLvl w:val="1"/>
        <w:rPr>
          <w:rFonts w:ascii="Times New Roman" w:hAnsi="Times New Roman" w:cs="Times New Roman"/>
          <w:sz w:val="20"/>
          <w:szCs w:val="20"/>
        </w:rPr>
      </w:pPr>
      <w:r w:rsidRPr="00ED1BB8">
        <w:rPr>
          <w:rFonts w:ascii="Times New Roman" w:hAnsi="Times New Roman" w:cs="Times New Roman"/>
          <w:sz w:val="20"/>
          <w:szCs w:val="20"/>
        </w:rPr>
        <w:t>(Ф.И.О. Главы)</w:t>
      </w:r>
    </w:p>
    <w:p w:rsidR="00A546A2" w:rsidRPr="00ED1BB8" w:rsidRDefault="00A546A2" w:rsidP="00ED1BB8">
      <w:pPr>
        <w:autoSpaceDE w:val="0"/>
        <w:autoSpaceDN w:val="0"/>
        <w:adjustRightInd w:val="0"/>
        <w:spacing w:after="0" w:line="240" w:lineRule="auto"/>
        <w:jc w:val="right"/>
        <w:outlineLvl w:val="1"/>
        <w:rPr>
          <w:rFonts w:ascii="Times New Roman" w:hAnsi="Times New Roman" w:cs="Times New Roman"/>
          <w:sz w:val="20"/>
          <w:szCs w:val="20"/>
        </w:rPr>
      </w:pPr>
      <w:r w:rsidRPr="00ED1BB8">
        <w:rPr>
          <w:rFonts w:ascii="Times New Roman" w:hAnsi="Times New Roman" w:cs="Times New Roman"/>
          <w:sz w:val="20"/>
          <w:szCs w:val="20"/>
        </w:rPr>
        <w:t>(полное и сокращенное (если имеется) наименование,</w:t>
      </w: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546A2" w:rsidRPr="00ED1BB8" w:rsidRDefault="00A546A2" w:rsidP="00ED1BB8">
      <w:pPr>
        <w:autoSpaceDE w:val="0"/>
        <w:autoSpaceDN w:val="0"/>
        <w:adjustRightInd w:val="0"/>
        <w:spacing w:after="0" w:line="240" w:lineRule="auto"/>
        <w:jc w:val="right"/>
        <w:outlineLvl w:val="1"/>
        <w:rPr>
          <w:rFonts w:ascii="Times New Roman" w:hAnsi="Times New Roman" w:cs="Times New Roman"/>
          <w:sz w:val="20"/>
          <w:szCs w:val="20"/>
        </w:rPr>
      </w:pPr>
      <w:r w:rsidRPr="00ED1BB8">
        <w:rPr>
          <w:rFonts w:ascii="Times New Roman" w:hAnsi="Times New Roman" w:cs="Times New Roman"/>
          <w:sz w:val="20"/>
          <w:szCs w:val="20"/>
        </w:rPr>
        <w:t>и организационно- правовая форма  юридического лица  )</w:t>
      </w: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546A2" w:rsidRPr="00ED1BB8" w:rsidRDefault="00A546A2" w:rsidP="00ED1BB8">
      <w:pPr>
        <w:autoSpaceDE w:val="0"/>
        <w:autoSpaceDN w:val="0"/>
        <w:adjustRightInd w:val="0"/>
        <w:spacing w:after="0" w:line="240" w:lineRule="auto"/>
        <w:jc w:val="right"/>
        <w:outlineLvl w:val="1"/>
        <w:rPr>
          <w:rFonts w:ascii="Times New Roman" w:hAnsi="Times New Roman" w:cs="Times New Roman"/>
          <w:sz w:val="20"/>
          <w:szCs w:val="20"/>
        </w:rPr>
      </w:pPr>
      <w:r w:rsidRPr="00ED1BB8">
        <w:rPr>
          <w:rFonts w:ascii="Times New Roman" w:hAnsi="Times New Roman" w:cs="Times New Roman"/>
          <w:sz w:val="20"/>
          <w:szCs w:val="20"/>
        </w:rPr>
        <w:t>(по доверенности в интересах)</w:t>
      </w: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546A2" w:rsidRPr="00ED1BB8" w:rsidRDefault="00A546A2" w:rsidP="00ED1BB8">
      <w:pPr>
        <w:autoSpaceDE w:val="0"/>
        <w:autoSpaceDN w:val="0"/>
        <w:adjustRightInd w:val="0"/>
        <w:spacing w:after="0" w:line="240" w:lineRule="auto"/>
        <w:jc w:val="right"/>
        <w:outlineLvl w:val="1"/>
        <w:rPr>
          <w:rFonts w:ascii="Times New Roman" w:hAnsi="Times New Roman" w:cs="Times New Roman"/>
          <w:sz w:val="20"/>
          <w:szCs w:val="20"/>
        </w:rPr>
      </w:pPr>
      <w:r w:rsidRPr="00ED1BB8">
        <w:rPr>
          <w:rFonts w:ascii="Times New Roman" w:hAnsi="Times New Roman" w:cs="Times New Roman"/>
          <w:sz w:val="20"/>
          <w:szCs w:val="20"/>
        </w:rPr>
        <w:t>(адрес мест</w:t>
      </w:r>
      <w:r>
        <w:rPr>
          <w:rFonts w:ascii="Times New Roman" w:hAnsi="Times New Roman" w:cs="Times New Roman"/>
          <w:sz w:val="20"/>
          <w:szCs w:val="20"/>
        </w:rPr>
        <w:t>а</w:t>
      </w:r>
      <w:r w:rsidRPr="00ED1BB8">
        <w:rPr>
          <w:rFonts w:ascii="Times New Roman" w:hAnsi="Times New Roman" w:cs="Times New Roman"/>
          <w:sz w:val="20"/>
          <w:szCs w:val="20"/>
        </w:rPr>
        <w:t xml:space="preserve">  нахождения  юридического лица)</w:t>
      </w:r>
    </w:p>
    <w:p w:rsidR="00A546A2" w:rsidRPr="00ED1BB8" w:rsidRDefault="00A546A2" w:rsidP="00ED1BB8">
      <w:pPr>
        <w:autoSpaceDE w:val="0"/>
        <w:autoSpaceDN w:val="0"/>
        <w:adjustRightInd w:val="0"/>
        <w:spacing w:after="0" w:line="240" w:lineRule="auto"/>
        <w:jc w:val="right"/>
        <w:outlineLvl w:val="1"/>
        <w:rPr>
          <w:rFonts w:ascii="Times New Roman" w:hAnsi="Times New Roman" w:cs="Times New Roman"/>
          <w:sz w:val="20"/>
          <w:szCs w:val="20"/>
        </w:rPr>
      </w:pPr>
      <w:r w:rsidRPr="00ED1BB8">
        <w:rPr>
          <w:rFonts w:ascii="Times New Roman" w:hAnsi="Times New Roman" w:cs="Times New Roman"/>
          <w:sz w:val="20"/>
          <w:szCs w:val="20"/>
        </w:rPr>
        <w:t xml:space="preserve">Государственный регистрационный  </w:t>
      </w:r>
    </w:p>
    <w:p w:rsidR="00A546A2" w:rsidRPr="00ED1BB8" w:rsidRDefault="00A546A2" w:rsidP="00ED1BB8">
      <w:pPr>
        <w:autoSpaceDE w:val="0"/>
        <w:autoSpaceDN w:val="0"/>
        <w:adjustRightInd w:val="0"/>
        <w:spacing w:after="0" w:line="240" w:lineRule="auto"/>
        <w:jc w:val="right"/>
        <w:outlineLvl w:val="1"/>
        <w:rPr>
          <w:rFonts w:ascii="Times New Roman" w:hAnsi="Times New Roman" w:cs="Times New Roman"/>
          <w:sz w:val="20"/>
          <w:szCs w:val="20"/>
        </w:rPr>
      </w:pPr>
      <w:r w:rsidRPr="00ED1BB8">
        <w:rPr>
          <w:rFonts w:ascii="Times New Roman" w:hAnsi="Times New Roman" w:cs="Times New Roman"/>
          <w:sz w:val="20"/>
          <w:szCs w:val="20"/>
        </w:rPr>
        <w:t>номер записи о создании юридического лица</w:t>
      </w: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A546A2" w:rsidRPr="00ED1BB8" w:rsidRDefault="00A546A2" w:rsidP="00ED1BB8">
      <w:pPr>
        <w:autoSpaceDE w:val="0"/>
        <w:autoSpaceDN w:val="0"/>
        <w:adjustRightInd w:val="0"/>
        <w:spacing w:after="0" w:line="240" w:lineRule="auto"/>
        <w:jc w:val="right"/>
        <w:outlineLvl w:val="1"/>
        <w:rPr>
          <w:rFonts w:ascii="Times New Roman" w:hAnsi="Times New Roman" w:cs="Times New Roman"/>
          <w:sz w:val="20"/>
          <w:szCs w:val="20"/>
        </w:rPr>
      </w:pPr>
      <w:r w:rsidRPr="00ED1BB8">
        <w:rPr>
          <w:rFonts w:ascii="Times New Roman" w:hAnsi="Times New Roman" w:cs="Times New Roman"/>
          <w:sz w:val="20"/>
          <w:szCs w:val="20"/>
        </w:rPr>
        <w:t xml:space="preserve">ИНН юридического лица </w:t>
      </w: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A546A2" w:rsidRPr="00ED1BB8" w:rsidRDefault="00A546A2" w:rsidP="00ED1BB8">
      <w:pPr>
        <w:autoSpaceDE w:val="0"/>
        <w:autoSpaceDN w:val="0"/>
        <w:adjustRightInd w:val="0"/>
        <w:spacing w:after="0" w:line="240" w:lineRule="auto"/>
        <w:jc w:val="right"/>
        <w:outlineLvl w:val="1"/>
        <w:rPr>
          <w:rFonts w:ascii="Times New Roman" w:hAnsi="Times New Roman" w:cs="Times New Roman"/>
          <w:sz w:val="20"/>
          <w:szCs w:val="20"/>
        </w:rPr>
      </w:pPr>
      <w:r w:rsidRPr="00ED1BB8">
        <w:rPr>
          <w:rFonts w:ascii="Times New Roman" w:hAnsi="Times New Roman" w:cs="Times New Roman"/>
          <w:sz w:val="20"/>
          <w:szCs w:val="20"/>
        </w:rPr>
        <w:t xml:space="preserve">Свидетельство о постановке  </w:t>
      </w:r>
    </w:p>
    <w:p w:rsidR="00A546A2" w:rsidRPr="00ED1BB8" w:rsidRDefault="00A546A2" w:rsidP="00ED1BB8">
      <w:pPr>
        <w:autoSpaceDE w:val="0"/>
        <w:autoSpaceDN w:val="0"/>
        <w:adjustRightInd w:val="0"/>
        <w:spacing w:after="0" w:line="240" w:lineRule="auto"/>
        <w:jc w:val="right"/>
        <w:outlineLvl w:val="1"/>
        <w:rPr>
          <w:rFonts w:ascii="Times New Roman" w:hAnsi="Times New Roman" w:cs="Times New Roman"/>
          <w:sz w:val="20"/>
          <w:szCs w:val="20"/>
        </w:rPr>
      </w:pPr>
      <w:r w:rsidRPr="00ED1BB8">
        <w:rPr>
          <w:rFonts w:ascii="Times New Roman" w:hAnsi="Times New Roman" w:cs="Times New Roman"/>
          <w:sz w:val="20"/>
          <w:szCs w:val="20"/>
        </w:rPr>
        <w:t>юридического лица  в налоговом  органе</w:t>
      </w: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A546A2" w:rsidRDefault="00A546A2" w:rsidP="001B6EF0">
      <w:pPr>
        <w:autoSpaceDE w:val="0"/>
        <w:autoSpaceDN w:val="0"/>
        <w:adjustRightInd w:val="0"/>
        <w:spacing w:after="0" w:line="240" w:lineRule="auto"/>
        <w:jc w:val="both"/>
        <w:outlineLvl w:val="1"/>
        <w:rPr>
          <w:rFonts w:ascii="Times New Roman" w:hAnsi="Times New Roman" w:cs="Times New Roman"/>
          <w:b/>
          <w:bCs/>
          <w:sz w:val="24"/>
          <w:szCs w:val="24"/>
        </w:rPr>
      </w:pPr>
    </w:p>
    <w:p w:rsidR="00A546A2" w:rsidRDefault="00A546A2" w:rsidP="00ED1BB8">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Заявление</w:t>
      </w:r>
    </w:p>
    <w:p w:rsidR="00A546A2" w:rsidRDefault="00A546A2" w:rsidP="001B6EF0">
      <w:pPr>
        <w:autoSpaceDE w:val="0"/>
        <w:autoSpaceDN w:val="0"/>
        <w:adjustRightInd w:val="0"/>
        <w:spacing w:after="0" w:line="240" w:lineRule="auto"/>
        <w:jc w:val="both"/>
        <w:outlineLvl w:val="1"/>
        <w:rPr>
          <w:rFonts w:ascii="Times New Roman" w:hAnsi="Times New Roman" w:cs="Times New Roman"/>
          <w:b/>
          <w:bCs/>
          <w:sz w:val="24"/>
          <w:szCs w:val="24"/>
        </w:rPr>
      </w:pP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Вас  выдать разрешение  на право организации _____________________ рынка ____количество торговых мест                   </w:t>
      </w:r>
    </w:p>
    <w:p w:rsidR="00A546A2" w:rsidRPr="00ED1BB8" w:rsidRDefault="00A546A2" w:rsidP="001B6EF0">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ED1BB8">
        <w:rPr>
          <w:rFonts w:ascii="Times New Roman" w:hAnsi="Times New Roman" w:cs="Times New Roman"/>
        </w:rPr>
        <w:t xml:space="preserve">(указать тип рынка)                           </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 адресу: г._______________________________________________________________________ </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на _______ листах.</w:t>
      </w:r>
    </w:p>
    <w:p w:rsidR="00A546A2" w:rsidRDefault="00A546A2" w:rsidP="001B6EF0">
      <w:pPr>
        <w:pStyle w:val="ListParagraph"/>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      ___________                                        "___" ___________ 20___ г.</w:t>
      </w:r>
    </w:p>
    <w:p w:rsidR="00A546A2" w:rsidRPr="00ED1BB8" w:rsidRDefault="00A546A2" w:rsidP="001B6EF0">
      <w:pPr>
        <w:pStyle w:val="ConsPlusNonformat"/>
        <w:jc w:val="both"/>
        <w:rPr>
          <w:rFonts w:ascii="Times New Roman" w:hAnsi="Times New Roman" w:cs="Times New Roman"/>
        </w:rPr>
      </w:pPr>
      <w:r w:rsidRPr="00ED1BB8">
        <w:rPr>
          <w:rFonts w:ascii="Times New Roman" w:hAnsi="Times New Roman" w:cs="Times New Roman"/>
        </w:rPr>
        <w:t>(Ф.И.О.  уполномоченного лица)                 (подпись)</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546A2" w:rsidRPr="001B6EF0"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w:t>
      </w:r>
    </w:p>
    <w:p w:rsidR="00A546A2" w:rsidRPr="001B6EF0" w:rsidRDefault="00A546A2" w:rsidP="001B6EF0">
      <w:pPr>
        <w:pStyle w:val="ConsPlusNonformat"/>
        <w:jc w:val="both"/>
        <w:rPr>
          <w:rFonts w:ascii="Times New Roman" w:hAnsi="Times New Roman" w:cs="Times New Roman"/>
          <w:sz w:val="24"/>
          <w:szCs w:val="24"/>
        </w:rPr>
      </w:pPr>
    </w:p>
    <w:p w:rsidR="00A546A2" w:rsidRPr="001B6EF0" w:rsidRDefault="00A546A2" w:rsidP="001B6EF0">
      <w:pPr>
        <w:pStyle w:val="ConsPlusNonformat"/>
        <w:jc w:val="both"/>
        <w:rPr>
          <w:rFonts w:ascii="Times New Roman" w:hAnsi="Times New Roman" w:cs="Times New Roman"/>
          <w:sz w:val="24"/>
          <w:szCs w:val="24"/>
        </w:rPr>
      </w:pPr>
    </w:p>
    <w:p w:rsidR="00A546A2" w:rsidRPr="001B6EF0" w:rsidRDefault="00A546A2" w:rsidP="001B6EF0">
      <w:pPr>
        <w:pStyle w:val="ConsPlusNonformat"/>
        <w:jc w:val="both"/>
        <w:rPr>
          <w:rFonts w:ascii="Times New Roman" w:hAnsi="Times New Roman" w:cs="Times New Roman"/>
          <w:sz w:val="24"/>
          <w:szCs w:val="24"/>
        </w:rPr>
      </w:pPr>
    </w:p>
    <w:p w:rsidR="00A546A2" w:rsidRDefault="00A546A2" w:rsidP="00ED1BB8">
      <w:pPr>
        <w:pStyle w:val="ConsPlusNonformat"/>
        <w:tabs>
          <w:tab w:val="left" w:pos="510"/>
        </w:tabs>
        <w:jc w:val="right"/>
        <w:rPr>
          <w:rFonts w:ascii="Times New Roman" w:hAnsi="Times New Roman" w:cs="Times New Roman"/>
          <w:sz w:val="24"/>
          <w:szCs w:val="24"/>
        </w:rPr>
      </w:pPr>
      <w:r w:rsidRPr="001B6EF0">
        <w:rPr>
          <w:rFonts w:ascii="Times New Roman" w:hAnsi="Times New Roman" w:cs="Times New Roman"/>
          <w:sz w:val="24"/>
          <w:szCs w:val="24"/>
        </w:rPr>
        <w:tab/>
      </w:r>
      <w:r w:rsidRPr="001B6EF0">
        <w:rPr>
          <w:rFonts w:ascii="Times New Roman" w:hAnsi="Times New Roman" w:cs="Times New Roman"/>
          <w:sz w:val="24"/>
          <w:szCs w:val="24"/>
        </w:rPr>
        <w:br w:type="page"/>
      </w:r>
      <w:r>
        <w:rPr>
          <w:rFonts w:ascii="Times New Roman" w:hAnsi="Times New Roman" w:cs="Times New Roman"/>
          <w:sz w:val="24"/>
          <w:szCs w:val="24"/>
        </w:rPr>
        <w:t>Приложение N 2</w:t>
      </w:r>
    </w:p>
    <w:p w:rsidR="00A546A2" w:rsidRDefault="00A546A2" w:rsidP="00ED1B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546A2" w:rsidRDefault="00A546A2" w:rsidP="00ED1BB8">
      <w:pPr>
        <w:autoSpaceDE w:val="0"/>
        <w:autoSpaceDN w:val="0"/>
        <w:adjustRightInd w:val="0"/>
        <w:spacing w:after="0" w:line="240" w:lineRule="auto"/>
        <w:jc w:val="right"/>
        <w:rPr>
          <w:rFonts w:ascii="Times New Roman" w:hAnsi="Times New Roman" w:cs="Times New Roman"/>
          <w:sz w:val="24"/>
          <w:szCs w:val="24"/>
        </w:rPr>
      </w:pPr>
    </w:p>
    <w:p w:rsidR="00A546A2" w:rsidRDefault="00A546A2" w:rsidP="00ED1BB8">
      <w:pPr>
        <w:autoSpaceDE w:val="0"/>
        <w:autoSpaceDN w:val="0"/>
        <w:adjustRightInd w:val="0"/>
        <w:spacing w:after="0" w:line="240" w:lineRule="auto"/>
        <w:jc w:val="right"/>
        <w:rPr>
          <w:rFonts w:ascii="Times New Roman" w:hAnsi="Times New Roman" w:cs="Times New Roman"/>
          <w:sz w:val="24"/>
          <w:szCs w:val="24"/>
        </w:rPr>
      </w:pPr>
    </w:p>
    <w:p w:rsidR="00A546A2" w:rsidRDefault="00A546A2" w:rsidP="00ED1BB8">
      <w:pPr>
        <w:pStyle w:val="ConsPlusNormal"/>
        <w:widowControl/>
        <w:ind w:firstLine="0"/>
        <w:jc w:val="center"/>
        <w:rPr>
          <w:rFonts w:ascii="Times New Roman" w:hAnsi="Times New Roman" w:cs="Times New Roman"/>
          <w:b/>
          <w:bCs/>
          <w:sz w:val="28"/>
          <w:szCs w:val="28"/>
        </w:rPr>
      </w:pPr>
      <w:r w:rsidRPr="00ED1BB8">
        <w:rPr>
          <w:rFonts w:ascii="Times New Roman" w:hAnsi="Times New Roman" w:cs="Times New Roman"/>
          <w:b/>
          <w:bCs/>
          <w:sz w:val="28"/>
          <w:szCs w:val="28"/>
        </w:rPr>
        <w:t>Блок – схема</w:t>
      </w:r>
    </w:p>
    <w:p w:rsidR="00A546A2" w:rsidRPr="00ED1BB8" w:rsidRDefault="00A546A2" w:rsidP="00ED1BB8">
      <w:pPr>
        <w:pStyle w:val="ConsPlusNormal"/>
        <w:widowControl/>
        <w:ind w:firstLine="0"/>
        <w:jc w:val="center"/>
        <w:rPr>
          <w:rFonts w:ascii="Times New Roman" w:hAnsi="Times New Roman" w:cs="Times New Roman"/>
          <w:b/>
          <w:bCs/>
          <w:sz w:val="28"/>
          <w:szCs w:val="28"/>
        </w:rPr>
      </w:pPr>
    </w:p>
    <w:p w:rsidR="00A546A2" w:rsidRDefault="00A546A2" w:rsidP="001B6EF0">
      <w:pPr>
        <w:pStyle w:val="ConsPlusNormal"/>
        <w:widowControl/>
        <w:ind w:firstLine="0"/>
        <w:jc w:val="both"/>
        <w:rPr>
          <w:rFonts w:ascii="Times New Roman" w:hAnsi="Times New Roman" w:cs="Times New Roman"/>
          <w:b/>
          <w:bCs/>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r>
        <w:rPr>
          <w:noProof/>
        </w:rPr>
        <w:pict>
          <v:line id="_x0000_s1026" style="position:absolute;left:0;text-align:left;flip:x;z-index:251658240" from="200pt,26.1pt" to="200pt,53.1pt">
            <v:stroke endarrow="block"/>
          </v:lin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324.5pt;margin-top:90.75pt;width:0;height:26.25pt;z-index:251659264" o:connectortype="straight">
            <v:stroke endarrow="block"/>
          </v:shape>
        </w:pict>
      </w:r>
      <w:r>
        <w:rPr>
          <w:noProof/>
        </w:rPr>
        <w:pict>
          <v:shape id="_x0000_s1028" type="#_x0000_t32" style="position:absolute;left:0;text-align:left;margin-left:66pt;margin-top:90.75pt;width:0;height:27pt;z-index:251660288" o:connectortype="straight">
            <v:stroke endarrow="block"/>
          </v:shape>
        </w:pict>
      </w:r>
      <w:r>
        <w:rPr>
          <w:noProof/>
        </w:rPr>
        <w:pict>
          <v:shape id="_x0000_s1029" type="#_x0000_t32" style="position:absolute;left:0;text-align:left;margin-left:236.5pt;margin-top:142.35pt;width:0;height:20.3pt;z-index:251661312" o:connectortype="straight">
            <v:stroke endarrow="block"/>
          </v:shape>
        </w:pict>
      </w:r>
      <w:r>
        <w:rPr>
          <w:noProof/>
        </w:rPr>
        <w:pict>
          <v:shape id="_x0000_s1030" type="#_x0000_t32" style="position:absolute;left:0;text-align:left;margin-left:239pt;margin-top:264.05pt;width:.05pt;height:33.75pt;z-index:251662336" o:connectortype="straight">
            <v:stroke endarrow="block"/>
          </v:shape>
        </w:pict>
      </w:r>
      <w:r>
        <w:rPr>
          <w:noProof/>
        </w:rPr>
        <w:pict>
          <v:shape id="_x0000_s1031" type="#_x0000_t32" style="position:absolute;left:0;text-align:left;margin-left:405.55pt;margin-top:260.55pt;width:.05pt;height:33.75pt;z-index:251663360" o:connectortype="straight">
            <v:stroke endarrow="block"/>
          </v:shape>
        </w:pict>
      </w:r>
      <w:r>
        <w:rPr>
          <w:noProof/>
        </w:rPr>
        <w:pict>
          <v:shapetype id="_x0000_t202" coordsize="21600,21600" o:spt="202" path="m,l,21600r21600,l21600,xe">
            <v:stroke joinstyle="miter"/>
            <v:path gradientshapeok="t" o:connecttype="rect"/>
          </v:shapetype>
          <v:shape id="_x0000_s1032" type="#_x0000_t202" style="position:absolute;left:0;text-align:left;margin-left:-1.75pt;margin-top:.85pt;width:413.25pt;height:27pt;z-index:251664384">
            <v:textbox style="mso-next-textbox:#_x0000_s1032">
              <w:txbxContent>
                <w:p w:rsidR="00A546A2" w:rsidRDefault="00A546A2" w:rsidP="001B6EF0">
                  <w:pPr>
                    <w:jc w:val="center"/>
                    <w:rPr>
                      <w:rFonts w:ascii="Times New Roman" w:hAnsi="Times New Roman" w:cs="Times New Roman"/>
                      <w:sz w:val="24"/>
                      <w:szCs w:val="24"/>
                    </w:rPr>
                  </w:pPr>
                  <w:r>
                    <w:rPr>
                      <w:rFonts w:ascii="Times New Roman" w:hAnsi="Times New Roman" w:cs="Times New Roman"/>
                      <w:sz w:val="24"/>
                      <w:szCs w:val="24"/>
                    </w:rPr>
                    <w:t>Прием и регистрация документов на право  организации розничного рынка</w:t>
                  </w:r>
                </w:p>
                <w:p w:rsidR="00A546A2" w:rsidRDefault="00A546A2" w:rsidP="001B6EF0"/>
              </w:txbxContent>
            </v:textbox>
          </v:shape>
        </w:pict>
      </w:r>
      <w:r>
        <w:rPr>
          <w:noProof/>
        </w:rPr>
        <w:pict>
          <v:shape id="_x0000_s1033" type="#_x0000_t202" style="position:absolute;left:0;text-align:left;margin-left:36pt;margin-top:49.6pt;width:382pt;height:42.95pt;z-index:251665408">
            <v:textbox>
              <w:txbxContent>
                <w:p w:rsidR="00A546A2" w:rsidRDefault="00A546A2" w:rsidP="001B6EF0">
                  <w:pPr>
                    <w:jc w:val="center"/>
                    <w:rPr>
                      <w:rFonts w:ascii="Times New Roman" w:hAnsi="Times New Roman" w:cs="Times New Roman"/>
                      <w:sz w:val="24"/>
                      <w:szCs w:val="24"/>
                    </w:rPr>
                  </w:pPr>
                  <w:r>
                    <w:rPr>
                      <w:rFonts w:ascii="Times New Roman" w:hAnsi="Times New Roman" w:cs="Times New Roman"/>
                      <w:sz w:val="24"/>
                      <w:szCs w:val="24"/>
                    </w:rPr>
                    <w:t xml:space="preserve">Проверка предоставленных документов на соответствие требованиям  действующему законодательству о розничных рынках </w:t>
                  </w:r>
                </w:p>
                <w:p w:rsidR="00A546A2" w:rsidRDefault="00A546A2" w:rsidP="001B6EF0">
                  <w:pPr>
                    <w:rPr>
                      <w:sz w:val="24"/>
                      <w:szCs w:val="24"/>
                    </w:rPr>
                  </w:pPr>
                </w:p>
              </w:txbxContent>
            </v:textbox>
          </v:shape>
        </w:pict>
      </w:r>
      <w:r>
        <w:rPr>
          <w:noProof/>
        </w:rPr>
        <w:pict>
          <v:shape id="_x0000_s1034" type="#_x0000_t202" style="position:absolute;left:0;text-align:left;margin-left:198pt;margin-top:116.55pt;width:251.25pt;height:28.15pt;z-index:251666432">
            <v:textbox style="mso-next-textbox:#_x0000_s1034">
              <w:txbxContent>
                <w:p w:rsidR="00A546A2" w:rsidRDefault="00A546A2" w:rsidP="001B6EF0">
                  <w:pPr>
                    <w:jc w:val="center"/>
                    <w:rPr>
                      <w:rFonts w:ascii="Times New Roman" w:hAnsi="Times New Roman" w:cs="Times New Roman"/>
                      <w:sz w:val="24"/>
                      <w:szCs w:val="24"/>
                    </w:rPr>
                  </w:pPr>
                  <w:r>
                    <w:rPr>
                      <w:rFonts w:ascii="Times New Roman" w:hAnsi="Times New Roman" w:cs="Times New Roman"/>
                      <w:sz w:val="24"/>
                      <w:szCs w:val="24"/>
                    </w:rPr>
                    <w:t>соответствуют</w:t>
                  </w:r>
                </w:p>
                <w:p w:rsidR="00A546A2" w:rsidRDefault="00A546A2" w:rsidP="001B6EF0"/>
              </w:txbxContent>
            </v:textbox>
          </v:shape>
        </w:pict>
      </w:r>
      <w:r>
        <w:rPr>
          <w:noProof/>
        </w:rPr>
        <w:pict>
          <v:shape id="_x0000_s1035" type="#_x0000_t202" style="position:absolute;left:0;text-align:left;margin-left:-22pt;margin-top:116.55pt;width:150.75pt;height:28.15pt;z-index:251667456">
            <v:textbox>
              <w:txbxContent>
                <w:p w:rsidR="00A546A2" w:rsidRDefault="00A546A2" w:rsidP="001B6EF0">
                  <w:pPr>
                    <w:jc w:val="center"/>
                    <w:rPr>
                      <w:rFonts w:ascii="Times New Roman" w:hAnsi="Times New Roman" w:cs="Times New Roman"/>
                      <w:sz w:val="24"/>
                      <w:szCs w:val="24"/>
                    </w:rPr>
                  </w:pPr>
                  <w:r>
                    <w:rPr>
                      <w:rFonts w:ascii="Times New Roman" w:hAnsi="Times New Roman" w:cs="Times New Roman"/>
                      <w:sz w:val="24"/>
                      <w:szCs w:val="24"/>
                    </w:rPr>
                    <w:t>не соответствуют</w:t>
                  </w:r>
                </w:p>
              </w:txbxContent>
            </v:textbox>
          </v:shape>
        </w:pict>
      </w:r>
      <w:r>
        <w:rPr>
          <w:noProof/>
        </w:rPr>
        <w:pict>
          <v:shape id="_x0000_s1036" type="#_x0000_t32" style="position:absolute;left:0;text-align:left;margin-left:429pt;margin-top:142.35pt;width:0;height:20.3pt;z-index:251668480" o:connectortype="straight">
            <v:stroke endarrow="block"/>
          </v:shape>
        </w:pict>
      </w:r>
      <w:r>
        <w:rPr>
          <w:noProof/>
        </w:rPr>
        <w:pict>
          <v:shape id="_x0000_s1037" type="#_x0000_t32" style="position:absolute;left:0;text-align:left;margin-left:49.5pt;margin-top:142.35pt;width:0;height:14.6pt;z-index:251669504" o:connectortype="straight">
            <v:stroke endarrow="block"/>
          </v:shape>
        </w:pict>
      </w:r>
      <w:r>
        <w:rPr>
          <w:noProof/>
        </w:rPr>
        <w:pict>
          <v:shape id="_x0000_s1038" type="#_x0000_t202" style="position:absolute;left:0;text-align:left;margin-left:335.5pt;margin-top:168.15pt;width:141.65pt;height:99.75pt;z-index:251670528">
            <v:textbox>
              <w:txbxContent>
                <w:p w:rsidR="00A546A2" w:rsidRDefault="00A546A2" w:rsidP="001B6EF0">
                  <w:pPr>
                    <w:jc w:val="center"/>
                    <w:rPr>
                      <w:sz w:val="24"/>
                      <w:szCs w:val="24"/>
                    </w:rPr>
                  </w:pPr>
                  <w:r>
                    <w:rPr>
                      <w:rFonts w:ascii="Times New Roman" w:hAnsi="Times New Roman" w:cs="Times New Roman"/>
                      <w:sz w:val="24"/>
                      <w:szCs w:val="24"/>
                    </w:rPr>
                    <w:t>Подготовка постановления и уведомления об отказе в выдаче разрешения на право организации розничного рынка</w:t>
                  </w:r>
                </w:p>
              </w:txbxContent>
            </v:textbox>
          </v:shape>
        </w:pict>
      </w:r>
      <w:r>
        <w:rPr>
          <w:noProof/>
        </w:rPr>
        <w:pict>
          <v:shape id="_x0000_s1039" type="#_x0000_t202" style="position:absolute;left:0;text-align:left;margin-left:159.5pt;margin-top:168.15pt;width:143.25pt;height:105pt;z-index:251671552">
            <v:textbox>
              <w:txbxContent>
                <w:p w:rsidR="00A546A2" w:rsidRDefault="00A546A2" w:rsidP="001B6EF0">
                  <w:pPr>
                    <w:jc w:val="center"/>
                    <w:rPr>
                      <w:sz w:val="24"/>
                      <w:szCs w:val="24"/>
                    </w:rPr>
                  </w:pPr>
                  <w:r>
                    <w:rPr>
                      <w:rFonts w:ascii="Times New Roman" w:hAnsi="Times New Roman" w:cs="Times New Roman"/>
                      <w:sz w:val="24"/>
                      <w:szCs w:val="24"/>
                    </w:rPr>
                    <w:t>Подготовка постановления и уведомления о выдаче разрешения на право организации розничного рынка</w:t>
                  </w:r>
                </w:p>
              </w:txbxContent>
            </v:textbox>
          </v:shape>
        </w:pict>
      </w:r>
      <w:r>
        <w:rPr>
          <w:noProof/>
        </w:rPr>
        <w:pict>
          <v:shape id="_x0000_s1040" type="#_x0000_t202" style="position:absolute;left:0;text-align:left;margin-left:-22pt;margin-top:159.15pt;width:135pt;height:89.25pt;z-index:251672576">
            <v:textbox>
              <w:txbxContent>
                <w:p w:rsidR="00A546A2" w:rsidRDefault="00A546A2" w:rsidP="001B6EF0">
                  <w:pPr>
                    <w:jc w:val="center"/>
                    <w:rPr>
                      <w:rFonts w:ascii="Times New Roman" w:hAnsi="Times New Roman" w:cs="Times New Roman"/>
                      <w:sz w:val="24"/>
                      <w:szCs w:val="24"/>
                    </w:rPr>
                  </w:pPr>
                  <w:r>
                    <w:rPr>
                      <w:rFonts w:ascii="Times New Roman" w:hAnsi="Times New Roman" w:cs="Times New Roman"/>
                      <w:sz w:val="24"/>
                      <w:szCs w:val="24"/>
                    </w:rPr>
                    <w:t>подготовка  уведомления   о  возврате  заявления и комплекта документов</w:t>
                  </w:r>
                  <w:r>
                    <w:rPr>
                      <w:rFonts w:ascii="Times New Roman" w:hAnsi="Times New Roman" w:cs="Times New Roman"/>
                      <w:sz w:val="28"/>
                      <w:szCs w:val="28"/>
                    </w:rPr>
                    <w:t xml:space="preserve"> </w:t>
                  </w:r>
                  <w:r>
                    <w:rPr>
                      <w:rFonts w:ascii="Times New Roman" w:hAnsi="Times New Roman" w:cs="Times New Roman"/>
                      <w:sz w:val="24"/>
                      <w:szCs w:val="24"/>
                    </w:rPr>
                    <w:t>заявителю</w:t>
                  </w:r>
                </w:p>
              </w:txbxContent>
            </v:textbox>
          </v:shape>
        </w:pict>
      </w:r>
      <w:r>
        <w:rPr>
          <w:noProof/>
        </w:rPr>
        <w:pict>
          <v:shape id="_x0000_s1041" type="#_x0000_t202" style="position:absolute;left:0;text-align:left;margin-left:167.75pt;margin-top:294.3pt;width:300pt;height:37.8pt;z-index:251673600">
            <v:textbox>
              <w:txbxContent>
                <w:p w:rsidR="00A546A2" w:rsidRDefault="00A546A2" w:rsidP="001B6EF0">
                  <w:pPr>
                    <w:jc w:val="center"/>
                    <w:rPr>
                      <w:rFonts w:ascii="Times New Roman" w:hAnsi="Times New Roman" w:cs="Times New Roman"/>
                      <w:sz w:val="24"/>
                      <w:szCs w:val="24"/>
                    </w:rPr>
                  </w:pPr>
                  <w:r>
                    <w:rPr>
                      <w:rFonts w:ascii="Times New Roman" w:hAnsi="Times New Roman" w:cs="Times New Roman"/>
                      <w:sz w:val="24"/>
                      <w:szCs w:val="24"/>
                    </w:rPr>
                    <w:t xml:space="preserve">Вручение  (направление) постановления, разрешения и уведомления   заявителю </w:t>
                  </w:r>
                </w:p>
                <w:p w:rsidR="00A546A2" w:rsidRDefault="00A546A2" w:rsidP="001B6EF0"/>
              </w:txbxContent>
            </v:textbox>
          </v:shape>
        </w:pict>
      </w: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0"/>
        <w:jc w:val="both"/>
        <w:rPr>
          <w:rFonts w:ascii="Times New Roman" w:hAnsi="Times New Roman" w:cs="Times New Roman"/>
          <w:sz w:val="24"/>
          <w:szCs w:val="24"/>
        </w:rPr>
      </w:pPr>
    </w:p>
    <w:p w:rsidR="00A546A2" w:rsidRDefault="00A546A2" w:rsidP="001B6EF0">
      <w:pPr>
        <w:pStyle w:val="ConsPlusNormal"/>
        <w:widowControl/>
        <w:ind w:firstLine="709"/>
        <w:jc w:val="both"/>
        <w:rPr>
          <w:rFonts w:ascii="Times New Roman" w:hAnsi="Times New Roman" w:cs="Times New Roman"/>
          <w:sz w:val="24"/>
          <w:szCs w:val="24"/>
        </w:rPr>
      </w:pPr>
    </w:p>
    <w:p w:rsidR="00A546A2" w:rsidRDefault="00A546A2" w:rsidP="001B6EF0">
      <w:pPr>
        <w:pStyle w:val="ConsPlusNormal"/>
        <w:widowControl/>
        <w:ind w:firstLine="709"/>
        <w:jc w:val="both"/>
        <w:rPr>
          <w:rFonts w:ascii="Times New Roman" w:hAnsi="Times New Roman" w:cs="Times New Roman"/>
          <w:sz w:val="24"/>
          <w:szCs w:val="24"/>
        </w:rPr>
      </w:pPr>
    </w:p>
    <w:p w:rsidR="00A546A2" w:rsidRDefault="00A546A2" w:rsidP="001B6EF0">
      <w:pPr>
        <w:pStyle w:val="ConsPlusNormal"/>
        <w:widowControl/>
        <w:ind w:firstLine="709"/>
        <w:jc w:val="both"/>
        <w:rPr>
          <w:rFonts w:ascii="Times New Roman" w:hAnsi="Times New Roman" w:cs="Times New Roman"/>
          <w:sz w:val="24"/>
          <w:szCs w:val="24"/>
        </w:rPr>
      </w:pPr>
    </w:p>
    <w:p w:rsidR="00A546A2" w:rsidRDefault="00A546A2" w:rsidP="001B6EF0">
      <w:pPr>
        <w:pStyle w:val="ConsPlusNormal"/>
        <w:widowControl/>
        <w:ind w:firstLine="709"/>
        <w:jc w:val="both"/>
        <w:rPr>
          <w:rFonts w:ascii="Times New Roman" w:hAnsi="Times New Roman" w:cs="Times New Roman"/>
          <w:sz w:val="24"/>
          <w:szCs w:val="24"/>
        </w:rPr>
      </w:pPr>
    </w:p>
    <w:p w:rsidR="00A546A2" w:rsidRDefault="00A546A2" w:rsidP="001B6EF0">
      <w:pPr>
        <w:pStyle w:val="ConsPlusNormal"/>
        <w:widowControl/>
        <w:ind w:firstLine="709"/>
        <w:jc w:val="both"/>
        <w:rPr>
          <w:rFonts w:ascii="Times New Roman" w:hAnsi="Times New Roman" w:cs="Times New Roman"/>
          <w:sz w:val="24"/>
          <w:szCs w:val="24"/>
        </w:rPr>
      </w:pPr>
    </w:p>
    <w:p w:rsidR="00A546A2" w:rsidRDefault="00A546A2" w:rsidP="001B6EF0">
      <w:pPr>
        <w:pStyle w:val="ConsPlusNormal"/>
        <w:widowControl/>
        <w:ind w:firstLine="709"/>
        <w:jc w:val="both"/>
        <w:rPr>
          <w:rFonts w:ascii="Times New Roman" w:hAnsi="Times New Roman" w:cs="Times New Roman"/>
          <w:sz w:val="24"/>
          <w:szCs w:val="24"/>
        </w:rPr>
      </w:pPr>
    </w:p>
    <w:p w:rsidR="00A546A2" w:rsidRDefault="00A546A2" w:rsidP="001B6EF0">
      <w:pPr>
        <w:pStyle w:val="ConsPlusNormal"/>
        <w:widowControl/>
        <w:ind w:firstLine="709"/>
        <w:jc w:val="both"/>
        <w:rPr>
          <w:rFonts w:ascii="Times New Roman" w:hAnsi="Times New Roman" w:cs="Times New Roman"/>
          <w:sz w:val="24"/>
          <w:szCs w:val="24"/>
        </w:rPr>
      </w:pPr>
    </w:p>
    <w:p w:rsidR="00A546A2" w:rsidRDefault="00A546A2" w:rsidP="001B6EF0">
      <w:pPr>
        <w:pStyle w:val="ConsPlusNormal"/>
        <w:widowControl/>
        <w:ind w:firstLine="709"/>
        <w:jc w:val="both"/>
        <w:rPr>
          <w:rFonts w:ascii="Times New Roman" w:hAnsi="Times New Roman" w:cs="Times New Roman"/>
          <w:sz w:val="24"/>
          <w:szCs w:val="24"/>
        </w:rPr>
      </w:pPr>
    </w:p>
    <w:p w:rsidR="00A546A2" w:rsidRDefault="00A546A2" w:rsidP="001B6EF0">
      <w:pPr>
        <w:pStyle w:val="ConsPlusNormal"/>
        <w:widowControl/>
        <w:ind w:firstLine="709"/>
        <w:jc w:val="both"/>
        <w:rPr>
          <w:rFonts w:ascii="Times New Roman" w:hAnsi="Times New Roman" w:cs="Times New Roman"/>
          <w:sz w:val="24"/>
          <w:szCs w:val="24"/>
        </w:rPr>
      </w:pPr>
    </w:p>
    <w:p w:rsidR="00A546A2" w:rsidRDefault="00A546A2" w:rsidP="001B6EF0">
      <w:pPr>
        <w:pStyle w:val="ConsPlusNormal"/>
        <w:widowControl/>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1B6EF0">
      <w:pPr>
        <w:pStyle w:val="ConsPlusNormal"/>
        <w:widowControl/>
        <w:tabs>
          <w:tab w:val="left" w:pos="6825"/>
        </w:tabs>
        <w:ind w:firstLine="709"/>
        <w:jc w:val="both"/>
        <w:rPr>
          <w:rFonts w:ascii="Times New Roman" w:hAnsi="Times New Roman" w:cs="Times New Roman"/>
          <w:sz w:val="24"/>
          <w:szCs w:val="24"/>
        </w:rPr>
      </w:pPr>
    </w:p>
    <w:p w:rsidR="00A546A2" w:rsidRDefault="00A546A2" w:rsidP="00ED1BB8">
      <w:pPr>
        <w:pStyle w:val="ConsPlusNormal"/>
        <w:widowControl/>
        <w:tabs>
          <w:tab w:val="left" w:pos="6825"/>
        </w:tabs>
        <w:ind w:firstLine="709"/>
        <w:jc w:val="right"/>
        <w:rPr>
          <w:rFonts w:ascii="Times New Roman" w:hAnsi="Times New Roman" w:cs="Times New Roman"/>
          <w:sz w:val="24"/>
          <w:szCs w:val="24"/>
        </w:rPr>
      </w:pPr>
      <w:r>
        <w:rPr>
          <w:rFonts w:ascii="Times New Roman" w:hAnsi="Times New Roman" w:cs="Times New Roman"/>
          <w:sz w:val="24"/>
          <w:szCs w:val="24"/>
        </w:rPr>
        <w:t>Приложение N 3</w:t>
      </w:r>
    </w:p>
    <w:p w:rsidR="00A546A2" w:rsidRDefault="00A546A2" w:rsidP="00ED1BB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546A2" w:rsidRDefault="00A546A2" w:rsidP="00ED1BB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A546A2" w:rsidRDefault="00A546A2" w:rsidP="00ED1BB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КУРГАНСКАЯ ОБЛАСТЬ</w:t>
      </w:r>
    </w:p>
    <w:p w:rsidR="00A546A2" w:rsidRDefault="00A546A2" w:rsidP="00ED1BB8">
      <w:pPr>
        <w:autoSpaceDE w:val="0"/>
        <w:autoSpaceDN w:val="0"/>
        <w:adjustRightInd w:val="0"/>
        <w:spacing w:after="0" w:line="240" w:lineRule="auto"/>
        <w:jc w:val="center"/>
        <w:outlineLvl w:val="0"/>
        <w:rPr>
          <w:rFonts w:ascii="Times New Roman" w:hAnsi="Times New Roman" w:cs="Times New Roman"/>
          <w:b/>
          <w:bCs/>
          <w:sz w:val="24"/>
          <w:szCs w:val="24"/>
        </w:rPr>
      </w:pPr>
    </w:p>
    <w:p w:rsidR="00A546A2" w:rsidRDefault="00A546A2" w:rsidP="00ED1BB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РАЗРЕШЕНИЕ</w:t>
      </w:r>
    </w:p>
    <w:p w:rsidR="00A546A2" w:rsidRDefault="00A546A2" w:rsidP="00ED1BB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на право организации розничного рынка</w:t>
      </w:r>
    </w:p>
    <w:p w:rsidR="00A546A2" w:rsidRDefault="00A546A2" w:rsidP="001B6EF0">
      <w:pPr>
        <w:autoSpaceDE w:val="0"/>
        <w:autoSpaceDN w:val="0"/>
        <w:adjustRightInd w:val="0"/>
        <w:spacing w:after="0" w:line="240" w:lineRule="auto"/>
        <w:jc w:val="both"/>
        <w:outlineLvl w:val="0"/>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Регистрационный номер _________________________________ от"___"________________ года</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разрешает</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ED1BB8">
        <w:rPr>
          <w:rFonts w:ascii="Times New Roman" w:hAnsi="Times New Roman" w:cs="Times New Roman"/>
          <w:sz w:val="20"/>
          <w:szCs w:val="20"/>
        </w:rPr>
        <w:t>(полное и (если имеется) сокращенное наименование (в том числе фирменное наименование) организационно-правовая форма юридического лица, место его нахождения)</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организовать розничный рынок</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ED1BB8">
        <w:rPr>
          <w:rFonts w:ascii="Times New Roman" w:hAnsi="Times New Roman" w:cs="Times New Roman"/>
          <w:sz w:val="20"/>
          <w:szCs w:val="20"/>
        </w:rPr>
        <w:t>(место нахождения объекта или объектов недвижимости, расположенных на территории, в пределах которой организован розничный рынок)</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рынка</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r w:rsidRPr="00ED1B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1BB8">
        <w:rPr>
          <w:rFonts w:ascii="Times New Roman" w:hAnsi="Times New Roman" w:cs="Times New Roman"/>
          <w:sz w:val="20"/>
          <w:szCs w:val="20"/>
        </w:rPr>
        <w:t xml:space="preserve">  (в соответствии с товарной номенклатурой)</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документа о  постановке юридического лица на учет в  налоговом органе</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ОГРН /_/_/_/_/_/_/_/_/_/_/_/_/_/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документа, подтверждающие факт внесения сведений в ЕГРЮЛ</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разрешения до "____"____________________ года</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 ____________________              ______________________________________</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ED1BB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D1BB8">
        <w:rPr>
          <w:rFonts w:ascii="Times New Roman" w:hAnsi="Times New Roman" w:cs="Times New Roman"/>
          <w:sz w:val="20"/>
          <w:szCs w:val="20"/>
        </w:rPr>
        <w:t xml:space="preserve">    (фамилия, имя, отчество)</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продлено до "____"____________________ года</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 ____________________              ______________________________________</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r w:rsidRPr="00ED1B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1BB8">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ED1BB8">
        <w:rPr>
          <w:rFonts w:ascii="Times New Roman" w:hAnsi="Times New Roman" w:cs="Times New Roman"/>
          <w:sz w:val="20"/>
          <w:szCs w:val="20"/>
        </w:rPr>
        <w:t>(фамилия, имя, отчество)</w:t>
      </w:r>
    </w:p>
    <w:p w:rsidR="00A546A2" w:rsidRPr="00ED1BB8" w:rsidRDefault="00A546A2" w:rsidP="001B6EF0">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A546A2" w:rsidRDefault="00A546A2" w:rsidP="001B6EF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546A2" w:rsidRDefault="00A546A2" w:rsidP="001B6EF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546A2" w:rsidRDefault="00A546A2" w:rsidP="001B6EF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546A2" w:rsidRDefault="00A546A2" w:rsidP="001B6EF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546A2" w:rsidRDefault="00A546A2" w:rsidP="00ED1BB8">
      <w:pPr>
        <w:tabs>
          <w:tab w:val="left" w:pos="7560"/>
        </w:tabs>
        <w:autoSpaceDE w:val="0"/>
        <w:autoSpaceDN w:val="0"/>
        <w:adjustRightInd w:val="0"/>
        <w:spacing w:after="0" w:line="240" w:lineRule="auto"/>
        <w:ind w:firstLine="540"/>
        <w:jc w:val="right"/>
        <w:outlineLvl w:val="0"/>
        <w:rPr>
          <w:rFonts w:ascii="Times New Roman" w:hAnsi="Times New Roman" w:cs="Times New Roman"/>
          <w:sz w:val="24"/>
          <w:szCs w:val="24"/>
          <w:lang w:eastAsia="en-US"/>
        </w:rPr>
      </w:pPr>
      <w:r>
        <w:rPr>
          <w:rFonts w:ascii="Times New Roman" w:hAnsi="Times New Roman" w:cs="Times New Roman"/>
          <w:sz w:val="24"/>
          <w:szCs w:val="24"/>
        </w:rPr>
        <w:tab/>
        <w:t>Приложение №4</w:t>
      </w: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546A2" w:rsidRDefault="00A546A2" w:rsidP="001B6EF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546A2" w:rsidRDefault="00A546A2" w:rsidP="00ED1BB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УВЕДОМЛЕНИЕ</w:t>
      </w:r>
    </w:p>
    <w:p w:rsidR="00A546A2" w:rsidRDefault="00A546A2" w:rsidP="00ED1BB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о выдаче разрешения на право организации розничного рынка</w:t>
      </w:r>
    </w:p>
    <w:p w:rsidR="00A546A2" w:rsidRDefault="00A546A2" w:rsidP="001B6EF0">
      <w:pPr>
        <w:autoSpaceDE w:val="0"/>
        <w:autoSpaceDN w:val="0"/>
        <w:adjustRightInd w:val="0"/>
        <w:spacing w:after="0" w:line="240" w:lineRule="auto"/>
        <w:jc w:val="both"/>
        <w:outlineLvl w:val="0"/>
        <w:rPr>
          <w:rFonts w:ascii="Times New Roman" w:hAnsi="Times New Roman" w:cs="Times New Roman"/>
          <w:b/>
          <w:bCs/>
          <w:sz w:val="24"/>
          <w:szCs w:val="24"/>
        </w:rPr>
      </w:pPr>
    </w:p>
    <w:p w:rsidR="00A546A2" w:rsidRDefault="00A546A2" w:rsidP="001B6EF0">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от __________________________ N</w:t>
      </w:r>
    </w:p>
    <w:p w:rsidR="00A546A2" w:rsidRDefault="00A546A2" w:rsidP="001B6EF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информирует</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0"/>
          <w:szCs w:val="20"/>
        </w:rPr>
      </w:pPr>
      <w:r w:rsidRPr="00ED1BB8">
        <w:rPr>
          <w:rFonts w:ascii="Times New Roman" w:hAnsi="Times New Roman" w:cs="Times New Roman"/>
          <w:sz w:val="20"/>
          <w:szCs w:val="20"/>
        </w:rPr>
        <w:t xml:space="preserve">       (наименование, организационно-правовая форма, место нахождения юридического лица - управляющей </w:t>
      </w:r>
      <w:r>
        <w:rPr>
          <w:rFonts w:ascii="Times New Roman" w:hAnsi="Times New Roman" w:cs="Times New Roman"/>
          <w:sz w:val="20"/>
          <w:szCs w:val="20"/>
        </w:rPr>
        <w:t xml:space="preserve">           </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D1BB8">
        <w:rPr>
          <w:rFonts w:ascii="Times New Roman" w:hAnsi="Times New Roman" w:cs="Times New Roman"/>
          <w:sz w:val="20"/>
          <w:szCs w:val="20"/>
        </w:rPr>
        <w:t>рынком компании)</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принятии  решения о  разрешении  на  право  организации  розничного  рынка</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ED1BB8">
        <w:rPr>
          <w:rFonts w:ascii="Times New Roman" w:hAnsi="Times New Roman" w:cs="Times New Roman"/>
          <w:sz w:val="20"/>
          <w:szCs w:val="20"/>
        </w:rPr>
        <w:t>(место нахождения объекта или объектов недвижимости, расположенных на территории, в пределах которой организован розничный рынок)</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 правовой акт органа местного самоуправления</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_______________________ N 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 ____________________              ______________________________________</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r w:rsidRPr="00ED1B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1BB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D1BB8">
        <w:rPr>
          <w:rFonts w:ascii="Times New Roman" w:hAnsi="Times New Roman" w:cs="Times New Roman"/>
          <w:sz w:val="20"/>
          <w:szCs w:val="20"/>
        </w:rPr>
        <w:t xml:space="preserve">     (фамилия, имя, отчество)</w:t>
      </w:r>
    </w:p>
    <w:p w:rsidR="00A546A2" w:rsidRPr="001B6EF0"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Pr="001B6EF0"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A546A2" w:rsidRDefault="00A546A2" w:rsidP="00ED1BB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УВЕДОМЛЕНИЕ</w:t>
      </w:r>
    </w:p>
    <w:p w:rsidR="00A546A2" w:rsidRDefault="00A546A2" w:rsidP="00ED1BB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об отказе в выдаче разрешения</w:t>
      </w:r>
    </w:p>
    <w:p w:rsidR="00A546A2" w:rsidRDefault="00A546A2" w:rsidP="00ED1BB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на право организации розничного рынка</w:t>
      </w:r>
    </w:p>
    <w:p w:rsidR="00A546A2" w:rsidRDefault="00A546A2" w:rsidP="001B6EF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sz w:val="24"/>
          <w:szCs w:val="24"/>
        </w:rPr>
        <w:t>от __________________________ N</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информирует</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ED1BB8">
        <w:rPr>
          <w:rFonts w:ascii="Times New Roman" w:hAnsi="Times New Roman" w:cs="Times New Roman"/>
          <w:sz w:val="20"/>
          <w:szCs w:val="20"/>
        </w:rPr>
        <w:t>(наименование, организационно-правовая форма, место нахождения юридического лица)</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принятии  решения об  отказе в  выдаче  разрешения  на  право  организации розничного рынка в связи</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__________________________________________________________________________________ </w:t>
      </w:r>
      <w:r w:rsidRPr="00ED1BB8">
        <w:rPr>
          <w:rFonts w:ascii="Times New Roman" w:hAnsi="Times New Roman" w:cs="Times New Roman"/>
          <w:sz w:val="20"/>
          <w:szCs w:val="20"/>
        </w:rPr>
        <w:t>(причины отказа со ссылками на нормативные правовые акты)</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 правовой акт органа местного самоуправления</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 ____________________              ______________________________________</w:t>
      </w:r>
    </w:p>
    <w:p w:rsidR="00A546A2" w:rsidRPr="00ED1BB8" w:rsidRDefault="00A546A2" w:rsidP="001B6EF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ED1BB8">
        <w:rPr>
          <w:rFonts w:ascii="Times New Roman" w:hAnsi="Times New Roman" w:cs="Times New Roman"/>
          <w:sz w:val="20"/>
          <w:szCs w:val="20"/>
        </w:rPr>
        <w:t>(подпись)                                                       (фамилия, имя, отчество)</w:t>
      </w:r>
    </w:p>
    <w:p w:rsidR="00A546A2" w:rsidRDefault="00A546A2" w:rsidP="00ED1BB8">
      <w:pPr>
        <w:tabs>
          <w:tab w:val="left" w:pos="6690"/>
          <w:tab w:val="left" w:pos="6720"/>
          <w:tab w:val="right" w:pos="9354"/>
        </w:tabs>
        <w:autoSpaceDE w:val="0"/>
        <w:autoSpaceDN w:val="0"/>
        <w:adjustRightInd w:val="0"/>
        <w:spacing w:after="0" w:line="240" w:lineRule="auto"/>
        <w:jc w:val="right"/>
        <w:outlineLvl w:val="1"/>
        <w:rPr>
          <w:rFonts w:ascii="Times New Roman" w:hAnsi="Times New Roman" w:cs="Times New Roman"/>
          <w:sz w:val="24"/>
          <w:szCs w:val="24"/>
          <w:lang w:eastAsia="en-US"/>
        </w:rPr>
      </w:pPr>
      <w:r>
        <w:rPr>
          <w:rFonts w:ascii="Times New Roman" w:hAnsi="Times New Roman" w:cs="Times New Roman"/>
          <w:sz w:val="24"/>
          <w:szCs w:val="24"/>
        </w:rPr>
        <w:br w:type="page"/>
        <w:t>Приложение N 5</w:t>
      </w: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546A2" w:rsidRDefault="00A546A2" w:rsidP="00ED1BB8">
      <w:pPr>
        <w:autoSpaceDE w:val="0"/>
        <w:autoSpaceDN w:val="0"/>
        <w:adjustRightInd w:val="0"/>
        <w:spacing w:after="0" w:line="240" w:lineRule="auto"/>
        <w:jc w:val="right"/>
        <w:outlineLvl w:val="1"/>
        <w:rPr>
          <w:rFonts w:ascii="Times New Roman" w:hAnsi="Times New Roman" w:cs="Times New Roman"/>
          <w:sz w:val="24"/>
          <w:szCs w:val="24"/>
        </w:rPr>
      </w:pPr>
    </w:p>
    <w:p w:rsidR="00A546A2" w:rsidRDefault="00A546A2" w:rsidP="00ED1BB8">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УВЕДОМЛЕНИЕ</w:t>
      </w:r>
    </w:p>
    <w:p w:rsidR="00A546A2" w:rsidRDefault="00A546A2" w:rsidP="00ED1BB8">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в получении документов, представленных для</w:t>
      </w:r>
    </w:p>
    <w:p w:rsidR="00A546A2" w:rsidRDefault="00A546A2" w:rsidP="00ED1BB8">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принятия решения о выдаче (отказе в выдаче) разрешения на право организации  розничного рынка</w:t>
      </w:r>
    </w:p>
    <w:p w:rsidR="00A546A2" w:rsidRDefault="00A546A2" w:rsidP="00ED1BB8">
      <w:pPr>
        <w:autoSpaceDE w:val="0"/>
        <w:autoSpaceDN w:val="0"/>
        <w:adjustRightInd w:val="0"/>
        <w:spacing w:after="0" w:line="240" w:lineRule="auto"/>
        <w:jc w:val="center"/>
        <w:outlineLvl w:val="1"/>
        <w:rPr>
          <w:rFonts w:ascii="Times New Roman" w:hAnsi="Times New Roman" w:cs="Times New Roman"/>
          <w:b/>
          <w:bCs/>
          <w:sz w:val="24"/>
          <w:szCs w:val="24"/>
        </w:rPr>
      </w:pP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от __________________________ N</w:t>
      </w:r>
    </w:p>
    <w:p w:rsidR="00A546A2" w:rsidRDefault="00A546A2" w:rsidP="001B6EF0">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Настоящим удостоверяется, что заявитель</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w:t>
      </w:r>
    </w:p>
    <w:p w:rsidR="00A546A2" w:rsidRPr="00662A25" w:rsidRDefault="00A546A2" w:rsidP="001B6EF0">
      <w:pPr>
        <w:pStyle w:val="ConsPlusNonformat"/>
        <w:widowControl/>
        <w:jc w:val="both"/>
        <w:rPr>
          <w:rFonts w:ascii="Times New Roman" w:hAnsi="Times New Roman" w:cs="Times New Roman"/>
        </w:rPr>
      </w:pPr>
      <w:r w:rsidRPr="00662A25">
        <w:rPr>
          <w:rFonts w:ascii="Times New Roman" w:hAnsi="Times New Roman" w:cs="Times New Roman"/>
        </w:rPr>
        <w:t xml:space="preserve">(полное и (если имеется) сокращенное наименования, в том числе фирменное наименование </w:t>
      </w:r>
    </w:p>
    <w:p w:rsidR="00A546A2" w:rsidRDefault="00A546A2" w:rsidP="001B6E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Pr="00662A25" w:rsidRDefault="00A546A2" w:rsidP="001B6EF0">
      <w:pPr>
        <w:pStyle w:val="ConsPlusNonformat"/>
        <w:widowControl/>
        <w:jc w:val="both"/>
        <w:rPr>
          <w:rFonts w:ascii="Times New Roman" w:hAnsi="Times New Roman" w:cs="Times New Roman"/>
        </w:rPr>
      </w:pPr>
      <w:r w:rsidRPr="00662A25">
        <w:rPr>
          <w:rFonts w:ascii="Times New Roman" w:hAnsi="Times New Roman" w:cs="Times New Roman"/>
        </w:rPr>
        <w:t>юридического лица)</w:t>
      </w:r>
    </w:p>
    <w:p w:rsidR="00A546A2" w:rsidRDefault="00A546A2" w:rsidP="001B6EF0">
      <w:pPr>
        <w:pStyle w:val="ConsPlusNonformat"/>
        <w:jc w:val="both"/>
        <w:rPr>
          <w:rFonts w:ascii="Times New Roman" w:hAnsi="Times New Roman" w:cs="Times New Roman"/>
          <w:sz w:val="24"/>
          <w:szCs w:val="24"/>
        </w:rPr>
      </w:pP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в администрацию Карачельского  сельсовета</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 20      г.                                                                </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Документы в количестве ____________________________ экземпляров по</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i/>
          <w:iCs/>
          <w:sz w:val="24"/>
          <w:szCs w:val="24"/>
        </w:rPr>
        <w:t>прилагаемому к заявлению перечню документов,</w:t>
      </w:r>
      <w:r>
        <w:rPr>
          <w:rFonts w:ascii="Times New Roman" w:hAnsi="Times New Roman" w:cs="Times New Roman"/>
          <w:sz w:val="24"/>
          <w:szCs w:val="24"/>
        </w:rPr>
        <w:t xml:space="preserve"> необходимых для принятия решения о выдаче разрешения на право организации розничного рынка.</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Получены прилагаемые к заявлению документы:</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Pr="00662A25" w:rsidRDefault="00A546A2" w:rsidP="001B6EF0">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662A25">
        <w:rPr>
          <w:rFonts w:ascii="Times New Roman" w:hAnsi="Times New Roman" w:cs="Times New Roman"/>
        </w:rPr>
        <w:t xml:space="preserve">Должность специалиста,                                    (подпись)                 </w:t>
      </w:r>
      <w:r>
        <w:rPr>
          <w:rFonts w:ascii="Times New Roman" w:hAnsi="Times New Roman" w:cs="Times New Roman"/>
        </w:rPr>
        <w:t xml:space="preserve">           </w:t>
      </w:r>
      <w:r w:rsidRPr="00662A25">
        <w:rPr>
          <w:rFonts w:ascii="Times New Roman" w:hAnsi="Times New Roman" w:cs="Times New Roman"/>
        </w:rPr>
        <w:t xml:space="preserve"> (расшифровка  подписи)</w:t>
      </w:r>
    </w:p>
    <w:p w:rsidR="00A546A2" w:rsidRPr="00662A25" w:rsidRDefault="00A546A2" w:rsidP="001B6EF0">
      <w:pPr>
        <w:pStyle w:val="ConsPlusNonformat"/>
        <w:jc w:val="both"/>
        <w:rPr>
          <w:rFonts w:ascii="Times New Roman" w:hAnsi="Times New Roman" w:cs="Times New Roman"/>
        </w:rPr>
      </w:pPr>
      <w:r w:rsidRPr="00662A25">
        <w:rPr>
          <w:rFonts w:ascii="Times New Roman" w:hAnsi="Times New Roman" w:cs="Times New Roman"/>
        </w:rPr>
        <w:t xml:space="preserve">    ответственного за прием документов)</w:t>
      </w:r>
      <w:r w:rsidRPr="00662A25">
        <w:rPr>
          <w:rFonts w:ascii="Times New Roman" w:hAnsi="Times New Roman" w:cs="Times New Roman"/>
        </w:rPr>
        <w:tab/>
      </w:r>
    </w:p>
    <w:p w:rsidR="00A546A2" w:rsidRPr="001B6EF0"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tabs>
          <w:tab w:val="left" w:pos="7215"/>
          <w:tab w:val="right" w:pos="9354"/>
        </w:tabs>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662A25">
      <w:pPr>
        <w:tabs>
          <w:tab w:val="left" w:pos="7215"/>
          <w:tab w:val="right" w:pos="9354"/>
        </w:tabs>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A546A2" w:rsidRDefault="00A546A2" w:rsidP="00662A25">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546A2" w:rsidRDefault="00A546A2" w:rsidP="001B6EF0">
      <w:pPr>
        <w:autoSpaceDE w:val="0"/>
        <w:autoSpaceDN w:val="0"/>
        <w:adjustRightInd w:val="0"/>
        <w:spacing w:after="0" w:line="240" w:lineRule="auto"/>
        <w:jc w:val="both"/>
        <w:outlineLvl w:val="1"/>
        <w:rPr>
          <w:rFonts w:ascii="Times New Roman" w:hAnsi="Times New Roman" w:cs="Times New Roman"/>
          <w:color w:val="C00000"/>
          <w:sz w:val="24"/>
          <w:szCs w:val="24"/>
        </w:rPr>
      </w:pPr>
    </w:p>
    <w:p w:rsidR="00A546A2" w:rsidRDefault="00A546A2" w:rsidP="00662A2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A546A2" w:rsidRDefault="00A546A2" w:rsidP="00662A2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возврате заявления и комплекта документов заявителю</w:t>
      </w:r>
    </w:p>
    <w:p w:rsidR="00A546A2" w:rsidRDefault="00A546A2" w:rsidP="00662A25">
      <w:pPr>
        <w:spacing w:after="0" w:line="240" w:lineRule="auto"/>
        <w:jc w:val="center"/>
        <w:rPr>
          <w:rFonts w:ascii="Times New Roman" w:hAnsi="Times New Roman" w:cs="Times New Roman"/>
          <w:b/>
          <w:bCs/>
          <w:sz w:val="24"/>
          <w:szCs w:val="24"/>
        </w:rPr>
      </w:pPr>
    </w:p>
    <w:p w:rsidR="00A546A2" w:rsidRDefault="00A546A2" w:rsidP="001B6EF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от ___________ N</w:t>
      </w:r>
    </w:p>
    <w:p w:rsidR="00A546A2" w:rsidRDefault="00A546A2" w:rsidP="001B6EF0">
      <w:pPr>
        <w:autoSpaceDE w:val="0"/>
        <w:autoSpaceDN w:val="0"/>
        <w:adjustRightInd w:val="0"/>
        <w:spacing w:after="0" w:line="240" w:lineRule="auto"/>
        <w:jc w:val="both"/>
        <w:outlineLvl w:val="1"/>
        <w:rPr>
          <w:rFonts w:ascii="Times New Roman" w:hAnsi="Times New Roman" w:cs="Times New Roman"/>
          <w:sz w:val="24"/>
          <w:szCs w:val="24"/>
        </w:rPr>
      </w:pP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ab/>
        <w:t>Настоящим удостоверяется, что администрация Карачельского сельсовета направила в адрес</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A546A2" w:rsidRPr="00662A25" w:rsidRDefault="00A546A2" w:rsidP="001B6EF0">
      <w:pPr>
        <w:pStyle w:val="ConsPlusNonformat"/>
        <w:widowControl/>
        <w:jc w:val="both"/>
        <w:rPr>
          <w:rFonts w:ascii="Times New Roman" w:hAnsi="Times New Roman" w:cs="Times New Roman"/>
        </w:rPr>
      </w:pPr>
      <w:r w:rsidRPr="00662A25">
        <w:rPr>
          <w:rFonts w:ascii="Times New Roman" w:hAnsi="Times New Roman" w:cs="Times New Roman"/>
        </w:rPr>
        <w:t xml:space="preserve">(полное и (если имеется) сокращенное наименования, в том числе фирменное наименование </w:t>
      </w:r>
    </w:p>
    <w:p w:rsidR="00A546A2" w:rsidRPr="001B6EF0" w:rsidRDefault="00A546A2" w:rsidP="001B6E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Pr="00662A25" w:rsidRDefault="00A546A2" w:rsidP="001B6EF0">
      <w:pPr>
        <w:pStyle w:val="ConsPlusNonformat"/>
        <w:widowControl/>
        <w:jc w:val="both"/>
        <w:rPr>
          <w:rFonts w:ascii="Times New Roman" w:hAnsi="Times New Roman" w:cs="Times New Roman"/>
        </w:rPr>
      </w:pPr>
      <w:r w:rsidRPr="00662A25">
        <w:rPr>
          <w:rFonts w:ascii="Times New Roman" w:hAnsi="Times New Roman" w:cs="Times New Roman"/>
        </w:rPr>
        <w:t>юридического лица)</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  ______                                                                                           </w:t>
      </w:r>
    </w:p>
    <w:p w:rsidR="00A546A2" w:rsidRPr="00662A25" w:rsidRDefault="00A546A2" w:rsidP="001B6EF0">
      <w:pPr>
        <w:pStyle w:val="ConsPlusNonformat"/>
        <w:jc w:val="both"/>
        <w:rPr>
          <w:rFonts w:ascii="Times New Roman" w:hAnsi="Times New Roman" w:cs="Times New Roman"/>
        </w:rPr>
      </w:pPr>
      <w:r w:rsidRPr="00662A25">
        <w:rPr>
          <w:rFonts w:ascii="Times New Roman" w:hAnsi="Times New Roman" w:cs="Times New Roman"/>
        </w:rPr>
        <w:t>(число)  (месяц прописью)   (год)</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и прилагаемы к нему документы:</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A546A2" w:rsidRDefault="00A546A2" w:rsidP="00662A25">
      <w:pPr>
        <w:pStyle w:val="ConsPlusNonformat"/>
        <w:rPr>
          <w:rFonts w:ascii="Times New Roman" w:hAnsi="Times New Roman" w:cs="Times New Roman"/>
          <w:sz w:val="24"/>
          <w:szCs w:val="24"/>
        </w:rPr>
      </w:pPr>
      <w:r>
        <w:rPr>
          <w:rFonts w:ascii="Times New Roman" w:hAnsi="Times New Roman" w:cs="Times New Roman"/>
          <w:sz w:val="24"/>
          <w:szCs w:val="24"/>
        </w:rPr>
        <w:t>Причины возврата: __________________________________________________________________________________</w:t>
      </w:r>
    </w:p>
    <w:p w:rsidR="00A546A2" w:rsidRDefault="00A546A2" w:rsidP="001B6EF0">
      <w:pPr>
        <w:pStyle w:val="ConsPlusNonformat"/>
        <w:jc w:val="both"/>
        <w:rPr>
          <w:rFonts w:ascii="Times New Roman" w:hAnsi="Times New Roman" w:cs="Times New Roman"/>
          <w:sz w:val="24"/>
          <w:szCs w:val="24"/>
        </w:rPr>
      </w:pPr>
    </w:p>
    <w:p w:rsidR="00A546A2" w:rsidRDefault="00A546A2" w:rsidP="001B6EF0">
      <w:pPr>
        <w:pStyle w:val="ConsPlusNonformat"/>
        <w:jc w:val="both"/>
        <w:rPr>
          <w:rFonts w:ascii="Times New Roman" w:hAnsi="Times New Roman" w:cs="Times New Roman"/>
          <w:sz w:val="24"/>
          <w:szCs w:val="24"/>
        </w:rPr>
      </w:pPr>
    </w:p>
    <w:p w:rsidR="00A546A2" w:rsidRDefault="00A546A2" w:rsidP="001B6E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 ____________________              ______________________________________</w:t>
      </w:r>
    </w:p>
    <w:p w:rsidR="00A546A2" w:rsidRDefault="00A546A2" w:rsidP="001B6E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w:t>
      </w:r>
    </w:p>
    <w:p w:rsidR="00A546A2" w:rsidRDefault="00A546A2" w:rsidP="001B6EF0">
      <w:pPr>
        <w:spacing w:after="0" w:line="240" w:lineRule="auto"/>
        <w:jc w:val="both"/>
        <w:rPr>
          <w:rFonts w:ascii="Times New Roman" w:hAnsi="Times New Roman" w:cs="Times New Roman"/>
          <w:sz w:val="24"/>
          <w:szCs w:val="24"/>
        </w:rPr>
      </w:pPr>
    </w:p>
    <w:p w:rsidR="00A546A2" w:rsidRPr="000C6D32" w:rsidRDefault="00A546A2" w:rsidP="008231A9">
      <w:pPr>
        <w:pStyle w:val="NoSpacing"/>
        <w:jc w:val="center"/>
        <w:rPr>
          <w:rFonts w:ascii="Times New Roman" w:hAnsi="Times New Roman" w:cs="Times New Roman"/>
          <w:sz w:val="24"/>
          <w:szCs w:val="24"/>
        </w:rPr>
      </w:pPr>
      <w:r w:rsidRPr="001B6EF0">
        <w:rPr>
          <w:rFonts w:ascii="Times New Roman" w:hAnsi="Times New Roman" w:cs="Times New Roman"/>
          <w:sz w:val="24"/>
          <w:szCs w:val="24"/>
        </w:rPr>
        <w:t xml:space="preserve">                              </w:t>
      </w:r>
      <w:r w:rsidRPr="001B6EF0">
        <w:rPr>
          <w:rFonts w:ascii="Arial" w:hAnsi="Arial" w:cs="Arial"/>
          <w:sz w:val="24"/>
          <w:szCs w:val="24"/>
        </w:rPr>
        <w:t xml:space="preserve">                                                                                                                             </w:t>
      </w:r>
      <w:r>
        <w:rPr>
          <w:rFonts w:ascii="Arial" w:hAnsi="Arial" w:cs="Arial"/>
          <w:sz w:val="24"/>
          <w:szCs w:val="24"/>
        </w:rPr>
        <w:t xml:space="preserve">                          </w:t>
      </w:r>
    </w:p>
    <w:sectPr w:rsidR="00A546A2" w:rsidRPr="000C6D32" w:rsidSect="006D5F6C">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D4FBC4"/>
    <w:lvl w:ilvl="0">
      <w:start w:val="1"/>
      <w:numFmt w:val="decimal"/>
      <w:lvlText w:val="%1."/>
      <w:lvlJc w:val="left"/>
      <w:pPr>
        <w:tabs>
          <w:tab w:val="num" w:pos="1492"/>
        </w:tabs>
        <w:ind w:left="1492" w:hanging="360"/>
      </w:pPr>
    </w:lvl>
  </w:abstractNum>
  <w:abstractNum w:abstractNumId="1">
    <w:nsid w:val="FFFFFF7D"/>
    <w:multiLevelType w:val="singleLevel"/>
    <w:tmpl w:val="1FB24198"/>
    <w:lvl w:ilvl="0">
      <w:start w:val="1"/>
      <w:numFmt w:val="decimal"/>
      <w:lvlText w:val="%1."/>
      <w:lvlJc w:val="left"/>
      <w:pPr>
        <w:tabs>
          <w:tab w:val="num" w:pos="1209"/>
        </w:tabs>
        <w:ind w:left="1209" w:hanging="360"/>
      </w:pPr>
    </w:lvl>
  </w:abstractNum>
  <w:abstractNum w:abstractNumId="2">
    <w:nsid w:val="FFFFFF7E"/>
    <w:multiLevelType w:val="singleLevel"/>
    <w:tmpl w:val="C97E6A6C"/>
    <w:lvl w:ilvl="0">
      <w:start w:val="1"/>
      <w:numFmt w:val="decimal"/>
      <w:lvlText w:val="%1."/>
      <w:lvlJc w:val="left"/>
      <w:pPr>
        <w:tabs>
          <w:tab w:val="num" w:pos="926"/>
        </w:tabs>
        <w:ind w:left="926" w:hanging="360"/>
      </w:pPr>
    </w:lvl>
  </w:abstractNum>
  <w:abstractNum w:abstractNumId="3">
    <w:nsid w:val="FFFFFF7F"/>
    <w:multiLevelType w:val="singleLevel"/>
    <w:tmpl w:val="A5F2B220"/>
    <w:lvl w:ilvl="0">
      <w:start w:val="1"/>
      <w:numFmt w:val="decimal"/>
      <w:lvlText w:val="%1."/>
      <w:lvlJc w:val="left"/>
      <w:pPr>
        <w:tabs>
          <w:tab w:val="num" w:pos="643"/>
        </w:tabs>
        <w:ind w:left="643" w:hanging="360"/>
      </w:pPr>
    </w:lvl>
  </w:abstractNum>
  <w:abstractNum w:abstractNumId="4">
    <w:nsid w:val="FFFFFF80"/>
    <w:multiLevelType w:val="singleLevel"/>
    <w:tmpl w:val="1B3C502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4BA1A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130FB0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27EEC9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3E0F480"/>
    <w:lvl w:ilvl="0">
      <w:start w:val="1"/>
      <w:numFmt w:val="decimal"/>
      <w:lvlText w:val="%1."/>
      <w:lvlJc w:val="left"/>
      <w:pPr>
        <w:tabs>
          <w:tab w:val="num" w:pos="360"/>
        </w:tabs>
        <w:ind w:left="360" w:hanging="360"/>
      </w:pPr>
    </w:lvl>
  </w:abstractNum>
  <w:abstractNum w:abstractNumId="9">
    <w:nsid w:val="FFFFFF89"/>
    <w:multiLevelType w:val="singleLevel"/>
    <w:tmpl w:val="30465712"/>
    <w:lvl w:ilvl="0">
      <w:start w:val="1"/>
      <w:numFmt w:val="bullet"/>
      <w:lvlText w:val=""/>
      <w:lvlJc w:val="left"/>
      <w:pPr>
        <w:tabs>
          <w:tab w:val="num" w:pos="360"/>
        </w:tabs>
        <w:ind w:left="360" w:hanging="360"/>
      </w:pPr>
      <w:rPr>
        <w:rFonts w:ascii="Symbol" w:hAnsi="Symbol" w:cs="Symbol" w:hint="default"/>
      </w:rPr>
    </w:lvl>
  </w:abstractNum>
  <w:abstractNum w:abstractNumId="10">
    <w:nsid w:val="07A6110B"/>
    <w:multiLevelType w:val="hybridMultilevel"/>
    <w:tmpl w:val="FA90E788"/>
    <w:lvl w:ilvl="0" w:tplc="FFFFFFFF">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FB547C"/>
    <w:multiLevelType w:val="hybridMultilevel"/>
    <w:tmpl w:val="AAE8275E"/>
    <w:lvl w:ilvl="0" w:tplc="D8A274AA">
      <w:start w:val="1"/>
      <w:numFmt w:val="bullet"/>
      <w:lvlText w:val=""/>
      <w:lvlJc w:val="left"/>
      <w:pPr>
        <w:ind w:left="333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381A02"/>
    <w:multiLevelType w:val="hybridMultilevel"/>
    <w:tmpl w:val="DEA63ED0"/>
    <w:lvl w:ilvl="0" w:tplc="DC38E332">
      <w:start w:val="6"/>
      <w:numFmt w:val="bullet"/>
      <w:lvlText w:val=""/>
      <w:lvlJc w:val="left"/>
      <w:pPr>
        <w:tabs>
          <w:tab w:val="num" w:pos="5018"/>
        </w:tabs>
        <w:ind w:left="5018" w:hanging="360"/>
      </w:pPr>
      <w:rPr>
        <w:rFonts w:ascii="Symbol" w:hAnsi="Symbol" w:cs="Symbol" w:hint="default"/>
      </w:rPr>
    </w:lvl>
    <w:lvl w:ilvl="1" w:tplc="DC38E332">
      <w:start w:val="6"/>
      <w:numFmt w:val="bullet"/>
      <w:lvlText w:val=""/>
      <w:lvlJc w:val="left"/>
      <w:pPr>
        <w:tabs>
          <w:tab w:val="num" w:pos="2160"/>
        </w:tabs>
        <w:ind w:left="216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CA14E9"/>
    <w:multiLevelType w:val="hybridMultilevel"/>
    <w:tmpl w:val="EAAED8C8"/>
    <w:lvl w:ilvl="0" w:tplc="04190001">
      <w:start w:val="1"/>
      <w:numFmt w:val="bullet"/>
      <w:lvlText w:val=""/>
      <w:lvlJc w:val="left"/>
      <w:pPr>
        <w:ind w:left="10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6DE744B"/>
    <w:multiLevelType w:val="hybridMultilevel"/>
    <w:tmpl w:val="6C3E2486"/>
    <w:lvl w:ilvl="0" w:tplc="D8A274AA">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B516C1"/>
    <w:multiLevelType w:val="hybridMultilevel"/>
    <w:tmpl w:val="235E4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8267C2"/>
    <w:multiLevelType w:val="hybridMultilevel"/>
    <w:tmpl w:val="7BBC4476"/>
    <w:lvl w:ilvl="0" w:tplc="FFFFFFFF">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845EFE"/>
    <w:multiLevelType w:val="singleLevel"/>
    <w:tmpl w:val="080C0F3C"/>
    <w:lvl w:ilvl="0">
      <w:start w:val="9"/>
      <w:numFmt w:val="decimal"/>
      <w:lvlText w:val="%1."/>
      <w:legacy w:legacy="1" w:legacySpace="0" w:legacyIndent="281"/>
      <w:lvlJc w:val="left"/>
      <w:rPr>
        <w:rFonts w:ascii="Arial" w:hAnsi="Arial" w:cs="Arial" w:hint="default"/>
      </w:rPr>
    </w:lvl>
  </w:abstractNum>
  <w:abstractNum w:abstractNumId="18">
    <w:nsid w:val="3FC23DFD"/>
    <w:multiLevelType w:val="multilevel"/>
    <w:tmpl w:val="91F62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796B26"/>
    <w:multiLevelType w:val="hybridMultilevel"/>
    <w:tmpl w:val="A106DC62"/>
    <w:lvl w:ilvl="0" w:tplc="240C31B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C3316C"/>
    <w:multiLevelType w:val="multilevel"/>
    <w:tmpl w:val="345AF0C8"/>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5933596"/>
    <w:multiLevelType w:val="multilevel"/>
    <w:tmpl w:val="04A82178"/>
    <w:lvl w:ilvl="0">
      <w:start w:val="3"/>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81144E6"/>
    <w:multiLevelType w:val="singleLevel"/>
    <w:tmpl w:val="EEC0E85A"/>
    <w:lvl w:ilvl="0">
      <w:start w:val="5"/>
      <w:numFmt w:val="decimal"/>
      <w:lvlText w:val="%1."/>
      <w:legacy w:legacy="1" w:legacySpace="0" w:legacyIndent="197"/>
      <w:lvlJc w:val="left"/>
      <w:rPr>
        <w:rFonts w:ascii="Arial" w:hAnsi="Arial" w:cs="Arial" w:hint="default"/>
      </w:rPr>
    </w:lvl>
  </w:abstractNum>
  <w:abstractNum w:abstractNumId="23">
    <w:nsid w:val="593C0F2A"/>
    <w:multiLevelType w:val="hybridMultilevel"/>
    <w:tmpl w:val="3DBE2E84"/>
    <w:lvl w:ilvl="0" w:tplc="FFFFFFFF">
      <w:start w:val="1"/>
      <w:numFmt w:val="bullet"/>
      <w:lvlText w:val=""/>
      <w:lvlJc w:val="left"/>
      <w:pPr>
        <w:ind w:left="1440" w:hanging="360"/>
      </w:pPr>
      <w:rPr>
        <w:rFonts w:ascii="Symbol" w:hAnsi="Symbol" w:cs="Symbol" w:hint="default"/>
      </w:rPr>
    </w:lvl>
    <w:lvl w:ilvl="1" w:tplc="DC38E332">
      <w:start w:val="6"/>
      <w:numFmt w:val="bullet"/>
      <w:lvlText w:val=""/>
      <w:lvlJc w:val="left"/>
      <w:pPr>
        <w:tabs>
          <w:tab w:val="num" w:pos="928"/>
        </w:tabs>
        <w:ind w:left="928" w:hanging="360"/>
      </w:pPr>
      <w:rPr>
        <w:rFonts w:ascii="Symbol" w:hAnsi="Symbol" w:cs="Symbol" w:hint="default"/>
      </w:rPr>
    </w:lvl>
    <w:lvl w:ilvl="2" w:tplc="74C2CD6E">
      <w:start w:val="2"/>
      <w:numFmt w:val="bullet"/>
      <w:lvlText w:val=""/>
      <w:lvlJc w:val="left"/>
      <w:pPr>
        <w:tabs>
          <w:tab w:val="num" w:pos="2880"/>
        </w:tabs>
        <w:ind w:left="288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BDA0BF1"/>
    <w:multiLevelType w:val="multilevel"/>
    <w:tmpl w:val="B324F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E05833"/>
    <w:multiLevelType w:val="multilevel"/>
    <w:tmpl w:val="C2D6FF20"/>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5E552C24"/>
    <w:multiLevelType w:val="multilevel"/>
    <w:tmpl w:val="3B604758"/>
    <w:lvl w:ilvl="0">
      <w:start w:val="3"/>
      <w:numFmt w:val="decimal"/>
      <w:lvlText w:val="%1."/>
      <w:lvlJc w:val="left"/>
      <w:pPr>
        <w:ind w:left="450" w:hanging="450"/>
      </w:pPr>
    </w:lvl>
    <w:lvl w:ilvl="1">
      <w:start w:val="1"/>
      <w:numFmt w:val="decimal"/>
      <w:lvlText w:val="%2."/>
      <w:lvlJc w:val="left"/>
      <w:pPr>
        <w:ind w:left="720" w:hanging="720"/>
      </w:pPr>
      <w:rPr>
        <w:rFonts w:ascii="Times New Roman" w:eastAsia="Times New Roman" w:hAnsi="Times New Roman" w:hint="default"/>
      </w:rPr>
    </w:lvl>
    <w:lvl w:ilvl="2">
      <w:start w:val="1"/>
      <w:numFmt w:val="decimal"/>
      <w:lvlText w:val="%1.%2.%3."/>
      <w:lvlJc w:val="left"/>
      <w:pPr>
        <w:ind w:left="128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2BC1BED"/>
    <w:multiLevelType w:val="multilevel"/>
    <w:tmpl w:val="1C9CCD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AA475B4"/>
    <w:multiLevelType w:val="hybridMultilevel"/>
    <w:tmpl w:val="FDC03C66"/>
    <w:lvl w:ilvl="0" w:tplc="1FAEBBE6">
      <w:start w:val="1"/>
      <w:numFmt w:val="decimal"/>
      <w:lvlText w:val="%1."/>
      <w:lvlJc w:val="left"/>
      <w:pPr>
        <w:ind w:left="928"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B47598B"/>
    <w:multiLevelType w:val="multilevel"/>
    <w:tmpl w:val="62582040"/>
    <w:lvl w:ilvl="0">
      <w:start w:val="3"/>
      <w:numFmt w:val="decimal"/>
      <w:lvlText w:val="%1."/>
      <w:lvlJc w:val="left"/>
      <w:pPr>
        <w:ind w:left="765" w:hanging="765"/>
      </w:pPr>
      <w:rPr>
        <w:rFonts w:ascii="Times New Roman" w:hAnsi="Times New Roman" w:cs="Times New Roman" w:hint="default"/>
        <w:color w:val="auto"/>
      </w:rPr>
    </w:lvl>
    <w:lvl w:ilvl="1">
      <w:start w:val="1"/>
      <w:numFmt w:val="decimal"/>
      <w:lvlText w:val="%2.3."/>
      <w:lvlJc w:val="left"/>
      <w:pPr>
        <w:ind w:left="1474" w:hanging="765"/>
      </w:pPr>
      <w:rPr>
        <w:color w:val="auto"/>
      </w:rPr>
    </w:lvl>
    <w:lvl w:ilvl="2">
      <w:start w:val="1"/>
      <w:numFmt w:val="decimal"/>
      <w:lvlText w:val="%1.%2.%3."/>
      <w:lvlJc w:val="left"/>
      <w:pPr>
        <w:ind w:left="2183" w:hanging="765"/>
      </w:pPr>
      <w:rPr>
        <w:rFonts w:ascii="Times New Roman" w:hAnsi="Times New Roman" w:cs="Times New Roman" w:hint="default"/>
        <w:color w:val="auto"/>
      </w:rPr>
    </w:lvl>
    <w:lvl w:ilvl="3">
      <w:start w:val="1"/>
      <w:numFmt w:val="decimal"/>
      <w:lvlText w:val="%1.%2.%3.%4."/>
      <w:lvlJc w:val="left"/>
      <w:pPr>
        <w:ind w:left="3207" w:hanging="1080"/>
      </w:pPr>
      <w:rPr>
        <w:rFonts w:ascii="Times New Roman" w:hAnsi="Times New Roman" w:cs="Times New Roman" w:hint="default"/>
        <w:color w:val="auto"/>
      </w:rPr>
    </w:lvl>
    <w:lvl w:ilvl="4">
      <w:start w:val="1"/>
      <w:numFmt w:val="decimal"/>
      <w:lvlText w:val="%1.%2.%3.%4.%5."/>
      <w:lvlJc w:val="left"/>
      <w:pPr>
        <w:ind w:left="3916" w:hanging="1080"/>
      </w:pPr>
      <w:rPr>
        <w:rFonts w:ascii="Times New Roman" w:hAnsi="Times New Roman" w:cs="Times New Roman" w:hint="default"/>
        <w:color w:val="auto"/>
      </w:rPr>
    </w:lvl>
    <w:lvl w:ilvl="5">
      <w:start w:val="1"/>
      <w:numFmt w:val="decimal"/>
      <w:lvlText w:val="%1.%2.%3.%4.%5.%6."/>
      <w:lvlJc w:val="left"/>
      <w:pPr>
        <w:ind w:left="4985" w:hanging="1440"/>
      </w:pPr>
      <w:rPr>
        <w:rFonts w:ascii="Times New Roman" w:hAnsi="Times New Roman" w:cs="Times New Roman" w:hint="default"/>
        <w:color w:val="auto"/>
      </w:rPr>
    </w:lvl>
    <w:lvl w:ilvl="6">
      <w:start w:val="1"/>
      <w:numFmt w:val="decimal"/>
      <w:lvlText w:val="%1.%2.%3.%4.%5.%6.%7."/>
      <w:lvlJc w:val="left"/>
      <w:pPr>
        <w:ind w:left="6054" w:hanging="1800"/>
      </w:pPr>
      <w:rPr>
        <w:rFonts w:ascii="Times New Roman" w:hAnsi="Times New Roman" w:cs="Times New Roman" w:hint="default"/>
        <w:color w:val="auto"/>
      </w:rPr>
    </w:lvl>
    <w:lvl w:ilvl="7">
      <w:start w:val="1"/>
      <w:numFmt w:val="decimal"/>
      <w:lvlText w:val="%1.%2.%3.%4.%5.%6.%7.%8."/>
      <w:lvlJc w:val="left"/>
      <w:pPr>
        <w:ind w:left="6763" w:hanging="1800"/>
      </w:pPr>
      <w:rPr>
        <w:rFonts w:ascii="Times New Roman" w:hAnsi="Times New Roman" w:cs="Times New Roman" w:hint="default"/>
        <w:color w:val="auto"/>
      </w:rPr>
    </w:lvl>
    <w:lvl w:ilvl="8">
      <w:start w:val="1"/>
      <w:numFmt w:val="decimal"/>
      <w:lvlText w:val="%1.%2.%3.%4.%5.%6.%7.%8.%9."/>
      <w:lvlJc w:val="left"/>
      <w:pPr>
        <w:ind w:left="7832" w:hanging="2160"/>
      </w:pPr>
      <w:rPr>
        <w:rFonts w:ascii="Times New Roman" w:hAnsi="Times New Roman" w:cs="Times New Roman" w:hint="default"/>
        <w:color w:val="auto"/>
      </w:rPr>
    </w:lvl>
  </w:abstractNum>
  <w:abstractNum w:abstractNumId="30">
    <w:nsid w:val="6C7F12A9"/>
    <w:multiLevelType w:val="hybridMultilevel"/>
    <w:tmpl w:val="15D8812A"/>
    <w:lvl w:ilvl="0" w:tplc="B456FF0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15C244E"/>
    <w:multiLevelType w:val="multilevel"/>
    <w:tmpl w:val="DC1A5A1E"/>
    <w:lvl w:ilvl="0">
      <w:start w:val="4"/>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2">
    <w:nsid w:val="7164683A"/>
    <w:multiLevelType w:val="singleLevel"/>
    <w:tmpl w:val="69AEB778"/>
    <w:lvl w:ilvl="0">
      <w:start w:val="2"/>
      <w:numFmt w:val="decimal"/>
      <w:lvlText w:val="%1."/>
      <w:legacy w:legacy="1" w:legacySpace="0" w:legacyIndent="230"/>
      <w:lvlJc w:val="left"/>
      <w:rPr>
        <w:rFonts w:ascii="Arial" w:hAnsi="Arial" w:cs="Arial" w:hint="default"/>
      </w:rPr>
    </w:lvl>
  </w:abstractNum>
  <w:abstractNum w:abstractNumId="33">
    <w:nsid w:val="733A509D"/>
    <w:multiLevelType w:val="multilevel"/>
    <w:tmpl w:val="C6A2E9E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8"/>
    <w:lvlOverride w:ilvl="0">
      <w:startOverride w:val="1"/>
    </w:lvlOverride>
  </w:num>
  <w:num w:numId="2">
    <w:abstractNumId w:val="18"/>
    <w:lvlOverride w:ilvl="0">
      <w:startOverride w:val="2"/>
    </w:lvlOverride>
  </w:num>
  <w:num w:numId="3">
    <w:abstractNumId w:val="18"/>
    <w:lvlOverride w:ilvl="0">
      <w:startOverride w:val="3"/>
    </w:lvlOverride>
  </w:num>
  <w:num w:numId="4">
    <w:abstractNumId w:val="18"/>
    <w:lvlOverride w:ilvl="0">
      <w:startOverride w:val="4"/>
    </w:lvlOverride>
  </w:num>
  <w:num w:numId="5">
    <w:abstractNumId w:val="24"/>
    <w:lvlOverride w:ilvl="0">
      <w:startOverride w:val="4"/>
    </w:lvlOverride>
  </w:num>
  <w:num w:numId="6">
    <w:abstractNumId w:val="24"/>
    <w:lvlOverride w:ilvl="0">
      <w:startOverride w:val="5"/>
    </w:lvlOverride>
  </w:num>
  <w:num w:numId="7">
    <w:abstractNumId w:val="24"/>
    <w:lvlOverride w:ilvl="0">
      <w:startOverride w:val="6"/>
    </w:lvlOverride>
  </w:num>
  <w:num w:numId="8">
    <w:abstractNumId w:val="27"/>
  </w:num>
  <w:num w:numId="9">
    <w:abstractNumId w:val="27"/>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22"/>
  </w:num>
  <w:num w:numId="22">
    <w:abstractNumId w:val="17"/>
  </w:num>
  <w:num w:numId="23">
    <w:abstractNumId w:val="30"/>
  </w:num>
  <w:num w:numId="24">
    <w:abstractNumId w:val="15"/>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8D8"/>
    <w:rsid w:val="00003AF8"/>
    <w:rsid w:val="0001485B"/>
    <w:rsid w:val="000244C4"/>
    <w:rsid w:val="00040389"/>
    <w:rsid w:val="000510DB"/>
    <w:rsid w:val="00061A9D"/>
    <w:rsid w:val="00062730"/>
    <w:rsid w:val="00082BC1"/>
    <w:rsid w:val="00082EE9"/>
    <w:rsid w:val="00085CBF"/>
    <w:rsid w:val="000861BF"/>
    <w:rsid w:val="000918D8"/>
    <w:rsid w:val="000A3670"/>
    <w:rsid w:val="000C6D32"/>
    <w:rsid w:val="000D0023"/>
    <w:rsid w:val="000D26D6"/>
    <w:rsid w:val="000D6E6F"/>
    <w:rsid w:val="000E3377"/>
    <w:rsid w:val="000F0F8E"/>
    <w:rsid w:val="0010612E"/>
    <w:rsid w:val="001144C9"/>
    <w:rsid w:val="00114AF8"/>
    <w:rsid w:val="00153DDC"/>
    <w:rsid w:val="00154A15"/>
    <w:rsid w:val="00172057"/>
    <w:rsid w:val="00175FE5"/>
    <w:rsid w:val="0019465A"/>
    <w:rsid w:val="001A3E44"/>
    <w:rsid w:val="001A6F04"/>
    <w:rsid w:val="001B6EF0"/>
    <w:rsid w:val="001C4511"/>
    <w:rsid w:val="001D35D5"/>
    <w:rsid w:val="001E7069"/>
    <w:rsid w:val="00217B63"/>
    <w:rsid w:val="002235BF"/>
    <w:rsid w:val="0025378E"/>
    <w:rsid w:val="00271E36"/>
    <w:rsid w:val="00277E25"/>
    <w:rsid w:val="002909A2"/>
    <w:rsid w:val="002B5F5E"/>
    <w:rsid w:val="002B60EA"/>
    <w:rsid w:val="002B7156"/>
    <w:rsid w:val="002C1AAE"/>
    <w:rsid w:val="002C26E1"/>
    <w:rsid w:val="002E364E"/>
    <w:rsid w:val="00332B4D"/>
    <w:rsid w:val="00336DCA"/>
    <w:rsid w:val="00361063"/>
    <w:rsid w:val="0036716A"/>
    <w:rsid w:val="00390809"/>
    <w:rsid w:val="00393F9F"/>
    <w:rsid w:val="00395463"/>
    <w:rsid w:val="0039634F"/>
    <w:rsid w:val="003A304C"/>
    <w:rsid w:val="003A31EF"/>
    <w:rsid w:val="003A4830"/>
    <w:rsid w:val="003C4353"/>
    <w:rsid w:val="003C5BBF"/>
    <w:rsid w:val="003E034D"/>
    <w:rsid w:val="00414C70"/>
    <w:rsid w:val="00421C14"/>
    <w:rsid w:val="00421F0A"/>
    <w:rsid w:val="004362F5"/>
    <w:rsid w:val="00454FBF"/>
    <w:rsid w:val="004979E6"/>
    <w:rsid w:val="004A783F"/>
    <w:rsid w:val="004B1FA5"/>
    <w:rsid w:val="004B2F56"/>
    <w:rsid w:val="004D3B61"/>
    <w:rsid w:val="004F4EE0"/>
    <w:rsid w:val="005007A9"/>
    <w:rsid w:val="005033AD"/>
    <w:rsid w:val="00515F58"/>
    <w:rsid w:val="005163D5"/>
    <w:rsid w:val="00530D9D"/>
    <w:rsid w:val="005348A0"/>
    <w:rsid w:val="00545074"/>
    <w:rsid w:val="005505C6"/>
    <w:rsid w:val="0056246D"/>
    <w:rsid w:val="00567D6B"/>
    <w:rsid w:val="005A3C56"/>
    <w:rsid w:val="005B264B"/>
    <w:rsid w:val="005B3524"/>
    <w:rsid w:val="005E5A81"/>
    <w:rsid w:val="006105EA"/>
    <w:rsid w:val="006327BA"/>
    <w:rsid w:val="0065011A"/>
    <w:rsid w:val="00662A25"/>
    <w:rsid w:val="00677473"/>
    <w:rsid w:val="00697B9C"/>
    <w:rsid w:val="006C59A5"/>
    <w:rsid w:val="006D5846"/>
    <w:rsid w:val="006D5F6C"/>
    <w:rsid w:val="006D6198"/>
    <w:rsid w:val="006F1804"/>
    <w:rsid w:val="006F46C4"/>
    <w:rsid w:val="00722771"/>
    <w:rsid w:val="0073222B"/>
    <w:rsid w:val="00791777"/>
    <w:rsid w:val="00793AC1"/>
    <w:rsid w:val="00794701"/>
    <w:rsid w:val="007A5DC0"/>
    <w:rsid w:val="007B2797"/>
    <w:rsid w:val="007C5683"/>
    <w:rsid w:val="0081195F"/>
    <w:rsid w:val="008231A9"/>
    <w:rsid w:val="00835561"/>
    <w:rsid w:val="00836DBB"/>
    <w:rsid w:val="00842C54"/>
    <w:rsid w:val="00867BF1"/>
    <w:rsid w:val="008D13F4"/>
    <w:rsid w:val="008D6D5E"/>
    <w:rsid w:val="008E2C27"/>
    <w:rsid w:val="008F343D"/>
    <w:rsid w:val="008F6303"/>
    <w:rsid w:val="00901C56"/>
    <w:rsid w:val="00914A34"/>
    <w:rsid w:val="009259F3"/>
    <w:rsid w:val="0094214C"/>
    <w:rsid w:val="00961A20"/>
    <w:rsid w:val="00963466"/>
    <w:rsid w:val="00963D11"/>
    <w:rsid w:val="00964835"/>
    <w:rsid w:val="009841A1"/>
    <w:rsid w:val="00985E8C"/>
    <w:rsid w:val="009A3633"/>
    <w:rsid w:val="009A70DF"/>
    <w:rsid w:val="009B2968"/>
    <w:rsid w:val="009B4D61"/>
    <w:rsid w:val="009D4B6A"/>
    <w:rsid w:val="009D663E"/>
    <w:rsid w:val="009D6F2B"/>
    <w:rsid w:val="009E170C"/>
    <w:rsid w:val="009F0124"/>
    <w:rsid w:val="009F4280"/>
    <w:rsid w:val="009F440F"/>
    <w:rsid w:val="00A01FEE"/>
    <w:rsid w:val="00A0743A"/>
    <w:rsid w:val="00A22C47"/>
    <w:rsid w:val="00A4425C"/>
    <w:rsid w:val="00A45F9D"/>
    <w:rsid w:val="00A52900"/>
    <w:rsid w:val="00A52E3A"/>
    <w:rsid w:val="00A546A2"/>
    <w:rsid w:val="00A54FD4"/>
    <w:rsid w:val="00A60A44"/>
    <w:rsid w:val="00AB42BC"/>
    <w:rsid w:val="00AC62BB"/>
    <w:rsid w:val="00AC7B5F"/>
    <w:rsid w:val="00AD3A47"/>
    <w:rsid w:val="00AE4F20"/>
    <w:rsid w:val="00B0458D"/>
    <w:rsid w:val="00B32365"/>
    <w:rsid w:val="00B3581C"/>
    <w:rsid w:val="00B5434B"/>
    <w:rsid w:val="00B734BB"/>
    <w:rsid w:val="00B75F2C"/>
    <w:rsid w:val="00B80161"/>
    <w:rsid w:val="00B93416"/>
    <w:rsid w:val="00BA3946"/>
    <w:rsid w:val="00BE1433"/>
    <w:rsid w:val="00BF3084"/>
    <w:rsid w:val="00BF348E"/>
    <w:rsid w:val="00BF59A2"/>
    <w:rsid w:val="00C0510F"/>
    <w:rsid w:val="00C43AEE"/>
    <w:rsid w:val="00C621C3"/>
    <w:rsid w:val="00CD2C20"/>
    <w:rsid w:val="00CF5C24"/>
    <w:rsid w:val="00D20867"/>
    <w:rsid w:val="00D67BA0"/>
    <w:rsid w:val="00D96059"/>
    <w:rsid w:val="00DA2C24"/>
    <w:rsid w:val="00DD2C98"/>
    <w:rsid w:val="00DD3109"/>
    <w:rsid w:val="00DD7736"/>
    <w:rsid w:val="00E123F8"/>
    <w:rsid w:val="00E15A11"/>
    <w:rsid w:val="00E16FE8"/>
    <w:rsid w:val="00E34ADD"/>
    <w:rsid w:val="00E41F80"/>
    <w:rsid w:val="00E475ED"/>
    <w:rsid w:val="00E612CB"/>
    <w:rsid w:val="00E96B23"/>
    <w:rsid w:val="00EA5A42"/>
    <w:rsid w:val="00EC1235"/>
    <w:rsid w:val="00EC6663"/>
    <w:rsid w:val="00ED1BB8"/>
    <w:rsid w:val="00EE00C3"/>
    <w:rsid w:val="00EE0B16"/>
    <w:rsid w:val="00EF371A"/>
    <w:rsid w:val="00F0003C"/>
    <w:rsid w:val="00F06BCD"/>
    <w:rsid w:val="00F2353C"/>
    <w:rsid w:val="00F35B07"/>
    <w:rsid w:val="00F3707A"/>
    <w:rsid w:val="00F40AC8"/>
    <w:rsid w:val="00F42242"/>
    <w:rsid w:val="00F83499"/>
    <w:rsid w:val="00F85156"/>
    <w:rsid w:val="00F96447"/>
    <w:rsid w:val="00FA3C4C"/>
    <w:rsid w:val="00FC752E"/>
    <w:rsid w:val="00FC7CE7"/>
    <w:rsid w:val="00FD4FA9"/>
    <w:rsid w:val="00FE4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18D8"/>
    <w:pPr>
      <w:spacing w:before="100" w:beforeAutospacing="1" w:after="100" w:afterAutospacing="1" w:line="240" w:lineRule="auto"/>
    </w:pPr>
    <w:rPr>
      <w:color w:val="000000"/>
      <w:sz w:val="24"/>
      <w:szCs w:val="24"/>
    </w:rPr>
  </w:style>
  <w:style w:type="paragraph" w:styleId="NoSpacing">
    <w:name w:val="No Spacing"/>
    <w:uiPriority w:val="99"/>
    <w:qFormat/>
    <w:rsid w:val="0001485B"/>
    <w:rPr>
      <w:rFonts w:cs="Calibri"/>
    </w:rPr>
  </w:style>
  <w:style w:type="paragraph" w:customStyle="1" w:styleId="1">
    <w:name w:val="Без интервала1"/>
    <w:uiPriority w:val="99"/>
    <w:rsid w:val="00A60A44"/>
    <w:rPr>
      <w:rFonts w:cs="Calibri"/>
      <w:lang w:eastAsia="en-US"/>
    </w:rPr>
  </w:style>
  <w:style w:type="paragraph" w:styleId="BodyTextIndent">
    <w:name w:val="Body Text Indent"/>
    <w:basedOn w:val="Normal"/>
    <w:link w:val="BodyTextIndentChar"/>
    <w:uiPriority w:val="99"/>
    <w:rsid w:val="00E612CB"/>
    <w:pPr>
      <w:spacing w:after="120"/>
      <w:ind w:left="283"/>
    </w:pPr>
  </w:style>
  <w:style w:type="character" w:customStyle="1" w:styleId="BodyTextIndentChar">
    <w:name w:val="Body Text Indent Char"/>
    <w:basedOn w:val="DefaultParagraphFont"/>
    <w:link w:val="BodyTextIndent"/>
    <w:uiPriority w:val="99"/>
    <w:locked/>
    <w:rsid w:val="008231A9"/>
    <w:rPr>
      <w:sz w:val="22"/>
      <w:szCs w:val="22"/>
    </w:rPr>
  </w:style>
  <w:style w:type="paragraph" w:styleId="BalloonText">
    <w:name w:val="Balloon Text"/>
    <w:basedOn w:val="Normal"/>
    <w:link w:val="BalloonTextChar"/>
    <w:uiPriority w:val="99"/>
    <w:semiHidden/>
    <w:rsid w:val="00836D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C56"/>
    <w:rPr>
      <w:rFonts w:ascii="Times New Roman" w:hAnsi="Times New Roman" w:cs="Times New Roman"/>
      <w:sz w:val="2"/>
      <w:szCs w:val="2"/>
    </w:rPr>
  </w:style>
  <w:style w:type="paragraph" w:styleId="BodyText">
    <w:name w:val="Body Text"/>
    <w:basedOn w:val="Normal"/>
    <w:link w:val="BodyTextChar"/>
    <w:uiPriority w:val="99"/>
    <w:semiHidden/>
    <w:rsid w:val="009E170C"/>
    <w:pPr>
      <w:spacing w:after="120"/>
    </w:pPr>
  </w:style>
  <w:style w:type="character" w:customStyle="1" w:styleId="BodyTextChar">
    <w:name w:val="Body Text Char"/>
    <w:basedOn w:val="DefaultParagraphFont"/>
    <w:link w:val="BodyText"/>
    <w:uiPriority w:val="99"/>
    <w:semiHidden/>
    <w:locked/>
    <w:rsid w:val="009E170C"/>
    <w:rPr>
      <w:sz w:val="22"/>
      <w:szCs w:val="22"/>
    </w:rPr>
  </w:style>
  <w:style w:type="paragraph" w:styleId="Header">
    <w:name w:val="header"/>
    <w:basedOn w:val="Normal"/>
    <w:link w:val="HeaderChar"/>
    <w:uiPriority w:val="99"/>
    <w:semiHidden/>
    <w:rsid w:val="009E170C"/>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semiHidden/>
    <w:locked/>
    <w:rsid w:val="009E170C"/>
    <w:rPr>
      <w:rFonts w:ascii="Times New Roman" w:hAnsi="Times New Roman" w:cs="Times New Roman"/>
      <w:sz w:val="24"/>
      <w:szCs w:val="24"/>
    </w:rPr>
  </w:style>
  <w:style w:type="paragraph" w:customStyle="1" w:styleId="21">
    <w:name w:val="Основной текст 21"/>
    <w:basedOn w:val="Normal"/>
    <w:uiPriority w:val="99"/>
    <w:rsid w:val="009E170C"/>
    <w:pPr>
      <w:widowControl w:val="0"/>
      <w:tabs>
        <w:tab w:val="left" w:pos="0"/>
        <w:tab w:val="left" w:pos="540"/>
        <w:tab w:val="left" w:pos="851"/>
      </w:tabs>
      <w:overflowPunct w:val="0"/>
      <w:autoSpaceDE w:val="0"/>
      <w:autoSpaceDN w:val="0"/>
      <w:adjustRightInd w:val="0"/>
      <w:spacing w:after="0" w:line="240" w:lineRule="auto"/>
      <w:ind w:left="60"/>
      <w:jc w:val="both"/>
    </w:pPr>
    <w:rPr>
      <w:b/>
      <w:bCs/>
    </w:rPr>
  </w:style>
  <w:style w:type="paragraph" w:styleId="ListParagraph">
    <w:name w:val="List Paragraph"/>
    <w:basedOn w:val="Normal"/>
    <w:uiPriority w:val="99"/>
    <w:qFormat/>
    <w:rsid w:val="008231A9"/>
    <w:pPr>
      <w:ind w:left="720"/>
    </w:pPr>
    <w:rPr>
      <w:lang w:eastAsia="en-US"/>
    </w:rPr>
  </w:style>
  <w:style w:type="paragraph" w:customStyle="1" w:styleId="a">
    <w:name w:val="Базовый"/>
    <w:uiPriority w:val="99"/>
    <w:rsid w:val="008231A9"/>
    <w:pPr>
      <w:tabs>
        <w:tab w:val="left" w:pos="708"/>
      </w:tabs>
      <w:suppressAutoHyphens/>
      <w:spacing w:line="100" w:lineRule="atLeast"/>
      <w:jc w:val="both"/>
    </w:pPr>
    <w:rPr>
      <w:rFonts w:cs="Calibri"/>
      <w:sz w:val="24"/>
      <w:szCs w:val="24"/>
    </w:rPr>
  </w:style>
  <w:style w:type="paragraph" w:styleId="HTMLPreformatted">
    <w:name w:val="HTML Preformatted"/>
    <w:basedOn w:val="a"/>
    <w:link w:val="HTMLPreformattedChar"/>
    <w:uiPriority w:val="99"/>
    <w:semiHidden/>
    <w:rsid w:val="008231A9"/>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6"/>
      <w:szCs w:val="26"/>
    </w:rPr>
  </w:style>
  <w:style w:type="character" w:customStyle="1" w:styleId="HTMLPreformattedChar">
    <w:name w:val="HTML Preformatted Char"/>
    <w:basedOn w:val="DefaultParagraphFont"/>
    <w:link w:val="HTMLPreformatted"/>
    <w:uiPriority w:val="99"/>
    <w:semiHidden/>
    <w:locked/>
    <w:rsid w:val="008231A9"/>
    <w:rPr>
      <w:rFonts w:ascii="Courier New" w:hAnsi="Courier New" w:cs="Courier New"/>
      <w:sz w:val="26"/>
      <w:szCs w:val="26"/>
    </w:rPr>
  </w:style>
  <w:style w:type="character" w:styleId="Hyperlink">
    <w:name w:val="Hyperlink"/>
    <w:basedOn w:val="DefaultParagraphFont"/>
    <w:uiPriority w:val="99"/>
    <w:semiHidden/>
    <w:rsid w:val="008231A9"/>
    <w:rPr>
      <w:color w:val="0000FF"/>
      <w:u w:val="single"/>
    </w:rPr>
  </w:style>
  <w:style w:type="paragraph" w:customStyle="1" w:styleId="ConsPlusNormal">
    <w:name w:val="ConsPlusNormal"/>
    <w:uiPriority w:val="99"/>
    <w:rsid w:val="00A52E3A"/>
    <w:pPr>
      <w:widowControl w:val="0"/>
      <w:autoSpaceDE w:val="0"/>
      <w:autoSpaceDN w:val="0"/>
      <w:adjustRightInd w:val="0"/>
      <w:ind w:firstLine="720"/>
    </w:pPr>
    <w:rPr>
      <w:rFonts w:ascii="Arial" w:hAnsi="Arial" w:cs="Arial"/>
      <w:sz w:val="20"/>
      <w:szCs w:val="20"/>
    </w:rPr>
  </w:style>
  <w:style w:type="paragraph" w:customStyle="1" w:styleId="Style1">
    <w:name w:val="Style1"/>
    <w:basedOn w:val="Normal"/>
    <w:uiPriority w:val="99"/>
    <w:rsid w:val="00A52E3A"/>
    <w:pPr>
      <w:widowControl w:val="0"/>
      <w:autoSpaceDE w:val="0"/>
      <w:autoSpaceDN w:val="0"/>
      <w:adjustRightInd w:val="0"/>
      <w:spacing w:after="0" w:line="317" w:lineRule="exact"/>
      <w:jc w:val="center"/>
    </w:pPr>
    <w:rPr>
      <w:sz w:val="24"/>
      <w:szCs w:val="24"/>
    </w:rPr>
  </w:style>
  <w:style w:type="paragraph" w:customStyle="1" w:styleId="Style5">
    <w:name w:val="Style5"/>
    <w:basedOn w:val="Normal"/>
    <w:uiPriority w:val="99"/>
    <w:rsid w:val="00A52E3A"/>
    <w:pPr>
      <w:widowControl w:val="0"/>
      <w:autoSpaceDE w:val="0"/>
      <w:autoSpaceDN w:val="0"/>
      <w:adjustRightInd w:val="0"/>
      <w:spacing w:after="0" w:line="317" w:lineRule="exact"/>
      <w:ind w:firstLine="547"/>
      <w:jc w:val="both"/>
    </w:pPr>
    <w:rPr>
      <w:sz w:val="24"/>
      <w:szCs w:val="24"/>
    </w:rPr>
  </w:style>
  <w:style w:type="paragraph" w:customStyle="1" w:styleId="Style3">
    <w:name w:val="Style3"/>
    <w:basedOn w:val="Normal"/>
    <w:uiPriority w:val="99"/>
    <w:rsid w:val="00A52E3A"/>
    <w:pPr>
      <w:widowControl w:val="0"/>
      <w:autoSpaceDE w:val="0"/>
      <w:autoSpaceDN w:val="0"/>
      <w:adjustRightInd w:val="0"/>
      <w:spacing w:after="0" w:line="310" w:lineRule="exact"/>
      <w:ind w:firstLine="682"/>
      <w:jc w:val="both"/>
    </w:pPr>
    <w:rPr>
      <w:sz w:val="24"/>
      <w:szCs w:val="24"/>
    </w:rPr>
  </w:style>
  <w:style w:type="paragraph" w:customStyle="1" w:styleId="Style4">
    <w:name w:val="Style4"/>
    <w:basedOn w:val="Normal"/>
    <w:uiPriority w:val="99"/>
    <w:rsid w:val="00A52E3A"/>
    <w:pPr>
      <w:widowControl w:val="0"/>
      <w:autoSpaceDE w:val="0"/>
      <w:autoSpaceDN w:val="0"/>
      <w:adjustRightInd w:val="0"/>
      <w:spacing w:after="0" w:line="312" w:lineRule="exact"/>
      <w:ind w:firstLine="250"/>
      <w:jc w:val="both"/>
    </w:pPr>
    <w:rPr>
      <w:sz w:val="24"/>
      <w:szCs w:val="24"/>
    </w:rPr>
  </w:style>
  <w:style w:type="paragraph" w:customStyle="1" w:styleId="Style8">
    <w:name w:val="Style8"/>
    <w:basedOn w:val="Normal"/>
    <w:uiPriority w:val="99"/>
    <w:rsid w:val="00A52E3A"/>
    <w:pPr>
      <w:widowControl w:val="0"/>
      <w:autoSpaceDE w:val="0"/>
      <w:autoSpaceDN w:val="0"/>
      <w:adjustRightInd w:val="0"/>
      <w:spacing w:after="0" w:line="322" w:lineRule="exact"/>
      <w:ind w:firstLine="528"/>
      <w:jc w:val="both"/>
    </w:pPr>
    <w:rPr>
      <w:sz w:val="24"/>
      <w:szCs w:val="24"/>
    </w:rPr>
  </w:style>
  <w:style w:type="paragraph" w:customStyle="1" w:styleId="Style11">
    <w:name w:val="Style11"/>
    <w:basedOn w:val="Normal"/>
    <w:uiPriority w:val="99"/>
    <w:rsid w:val="00A52E3A"/>
    <w:pPr>
      <w:widowControl w:val="0"/>
      <w:autoSpaceDE w:val="0"/>
      <w:autoSpaceDN w:val="0"/>
      <w:adjustRightInd w:val="0"/>
      <w:spacing w:after="0" w:line="312" w:lineRule="exact"/>
      <w:ind w:firstLine="710"/>
    </w:pPr>
    <w:rPr>
      <w:sz w:val="24"/>
      <w:szCs w:val="24"/>
    </w:rPr>
  </w:style>
  <w:style w:type="paragraph" w:customStyle="1" w:styleId="Style14">
    <w:name w:val="Style14"/>
    <w:basedOn w:val="Normal"/>
    <w:uiPriority w:val="99"/>
    <w:rsid w:val="00A52E3A"/>
    <w:pPr>
      <w:widowControl w:val="0"/>
      <w:autoSpaceDE w:val="0"/>
      <w:autoSpaceDN w:val="0"/>
      <w:adjustRightInd w:val="0"/>
      <w:spacing w:after="0" w:line="317" w:lineRule="exact"/>
      <w:jc w:val="both"/>
    </w:pPr>
    <w:rPr>
      <w:sz w:val="24"/>
      <w:szCs w:val="24"/>
    </w:rPr>
  </w:style>
  <w:style w:type="paragraph" w:customStyle="1" w:styleId="Style15">
    <w:name w:val="Style15"/>
    <w:basedOn w:val="Normal"/>
    <w:uiPriority w:val="99"/>
    <w:rsid w:val="00A52E3A"/>
    <w:pPr>
      <w:widowControl w:val="0"/>
      <w:autoSpaceDE w:val="0"/>
      <w:autoSpaceDN w:val="0"/>
      <w:adjustRightInd w:val="0"/>
      <w:spacing w:after="0" w:line="312" w:lineRule="exact"/>
      <w:jc w:val="both"/>
    </w:pPr>
    <w:rPr>
      <w:sz w:val="24"/>
      <w:szCs w:val="24"/>
    </w:rPr>
  </w:style>
  <w:style w:type="paragraph" w:customStyle="1" w:styleId="Style13">
    <w:name w:val="Style13"/>
    <w:basedOn w:val="Normal"/>
    <w:uiPriority w:val="99"/>
    <w:rsid w:val="00A52E3A"/>
    <w:pPr>
      <w:widowControl w:val="0"/>
      <w:autoSpaceDE w:val="0"/>
      <w:autoSpaceDN w:val="0"/>
      <w:adjustRightInd w:val="0"/>
      <w:spacing w:after="0" w:line="316" w:lineRule="exact"/>
      <w:ind w:firstLine="533"/>
    </w:pPr>
    <w:rPr>
      <w:sz w:val="24"/>
      <w:szCs w:val="24"/>
    </w:rPr>
  </w:style>
  <w:style w:type="paragraph" w:customStyle="1" w:styleId="Style7">
    <w:name w:val="Style7"/>
    <w:basedOn w:val="Normal"/>
    <w:uiPriority w:val="99"/>
    <w:rsid w:val="00A52E3A"/>
    <w:pPr>
      <w:widowControl w:val="0"/>
      <w:autoSpaceDE w:val="0"/>
      <w:autoSpaceDN w:val="0"/>
      <w:adjustRightInd w:val="0"/>
      <w:spacing w:after="0" w:line="240" w:lineRule="auto"/>
      <w:jc w:val="center"/>
    </w:pPr>
    <w:rPr>
      <w:sz w:val="24"/>
      <w:szCs w:val="24"/>
    </w:rPr>
  </w:style>
  <w:style w:type="paragraph" w:customStyle="1" w:styleId="Style10">
    <w:name w:val="Style10"/>
    <w:basedOn w:val="Normal"/>
    <w:uiPriority w:val="99"/>
    <w:rsid w:val="00A52E3A"/>
    <w:pPr>
      <w:widowControl w:val="0"/>
      <w:autoSpaceDE w:val="0"/>
      <w:autoSpaceDN w:val="0"/>
      <w:adjustRightInd w:val="0"/>
      <w:spacing w:after="0" w:line="307" w:lineRule="exact"/>
      <w:ind w:hanging="1042"/>
    </w:pPr>
    <w:rPr>
      <w:sz w:val="24"/>
      <w:szCs w:val="24"/>
    </w:rPr>
  </w:style>
  <w:style w:type="paragraph" w:customStyle="1" w:styleId="Style9">
    <w:name w:val="Style9"/>
    <w:basedOn w:val="Normal"/>
    <w:uiPriority w:val="99"/>
    <w:rsid w:val="00A52E3A"/>
    <w:pPr>
      <w:widowControl w:val="0"/>
      <w:autoSpaceDE w:val="0"/>
      <w:autoSpaceDN w:val="0"/>
      <w:adjustRightInd w:val="0"/>
      <w:spacing w:after="0" w:line="312" w:lineRule="exact"/>
      <w:ind w:firstLine="331"/>
    </w:pPr>
    <w:rPr>
      <w:sz w:val="24"/>
      <w:szCs w:val="24"/>
    </w:rPr>
  </w:style>
  <w:style w:type="paragraph" w:customStyle="1" w:styleId="ConsPlusNonformat">
    <w:name w:val="ConsPlusNonformat"/>
    <w:uiPriority w:val="99"/>
    <w:rsid w:val="00A52E3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52E3A"/>
    <w:pPr>
      <w:widowControl w:val="0"/>
      <w:suppressAutoHyphens/>
      <w:autoSpaceDE w:val="0"/>
    </w:pPr>
    <w:rPr>
      <w:rFonts w:cs="Calibri"/>
      <w:b/>
      <w:bCs/>
      <w:sz w:val="28"/>
      <w:szCs w:val="28"/>
      <w:lang w:eastAsia="ar-SA"/>
    </w:rPr>
  </w:style>
  <w:style w:type="character" w:customStyle="1" w:styleId="FontStyle17">
    <w:name w:val="Font Style17"/>
    <w:uiPriority w:val="99"/>
    <w:rsid w:val="00A52E3A"/>
    <w:rPr>
      <w:rFonts w:ascii="Times New Roman" w:hAnsi="Times New Roman" w:cs="Times New Roman"/>
      <w:sz w:val="26"/>
      <w:szCs w:val="26"/>
    </w:rPr>
  </w:style>
  <w:style w:type="character" w:customStyle="1" w:styleId="FontStyle18">
    <w:name w:val="Font Style18"/>
    <w:uiPriority w:val="99"/>
    <w:rsid w:val="00A52E3A"/>
    <w:rPr>
      <w:rFonts w:ascii="Times New Roman" w:hAnsi="Times New Roman" w:cs="Times New Roman"/>
      <w:b/>
      <w:bCs/>
      <w:sz w:val="26"/>
      <w:szCs w:val="26"/>
    </w:rPr>
  </w:style>
  <w:style w:type="character" w:customStyle="1" w:styleId="FontStyle19">
    <w:name w:val="Font Style19"/>
    <w:uiPriority w:val="99"/>
    <w:rsid w:val="00A52E3A"/>
    <w:rPr>
      <w:rFonts w:ascii="Times New Roman" w:hAnsi="Times New Roman" w:cs="Times New Roman"/>
      <w:i/>
      <w:iCs/>
      <w:sz w:val="26"/>
      <w:szCs w:val="26"/>
    </w:rPr>
  </w:style>
  <w:style w:type="paragraph" w:customStyle="1" w:styleId="10">
    <w:name w:val="нум список 1"/>
    <w:basedOn w:val="Normal"/>
    <w:uiPriority w:val="99"/>
    <w:rsid w:val="001B6EF0"/>
    <w:pPr>
      <w:tabs>
        <w:tab w:val="left" w:pos="360"/>
      </w:tabs>
      <w:spacing w:before="120" w:after="120" w:line="240" w:lineRule="auto"/>
      <w:jc w:val="both"/>
    </w:pPr>
    <w:rPr>
      <w:sz w:val="24"/>
      <w:szCs w:val="24"/>
      <w:lang w:eastAsia="ar-SA"/>
    </w:rPr>
  </w:style>
  <w:style w:type="character" w:styleId="Strong">
    <w:name w:val="Strong"/>
    <w:basedOn w:val="DefaultParagraphFont"/>
    <w:uiPriority w:val="99"/>
    <w:qFormat/>
    <w:rsid w:val="001B6EF0"/>
    <w:rPr>
      <w:b/>
      <w:bCs/>
    </w:rPr>
  </w:style>
</w:styles>
</file>

<file path=word/webSettings.xml><?xml version="1.0" encoding="utf-8"?>
<w:webSettings xmlns:r="http://schemas.openxmlformats.org/officeDocument/2006/relationships" xmlns:w="http://schemas.openxmlformats.org/wordprocessingml/2006/main">
  <w:divs>
    <w:div w:id="819731288">
      <w:marLeft w:val="0"/>
      <w:marRight w:val="0"/>
      <w:marTop w:val="0"/>
      <w:marBottom w:val="0"/>
      <w:divBdr>
        <w:top w:val="none" w:sz="0" w:space="0" w:color="auto"/>
        <w:left w:val="none" w:sz="0" w:space="0" w:color="auto"/>
        <w:bottom w:val="none" w:sz="0" w:space="0" w:color="auto"/>
        <w:right w:val="none" w:sz="0" w:space="0" w:color="auto"/>
      </w:divBdr>
    </w:div>
    <w:div w:id="819731289">
      <w:marLeft w:val="0"/>
      <w:marRight w:val="0"/>
      <w:marTop w:val="0"/>
      <w:marBottom w:val="0"/>
      <w:divBdr>
        <w:top w:val="none" w:sz="0" w:space="0" w:color="auto"/>
        <w:left w:val="none" w:sz="0" w:space="0" w:color="auto"/>
        <w:bottom w:val="none" w:sz="0" w:space="0" w:color="auto"/>
        <w:right w:val="none" w:sz="0" w:space="0" w:color="auto"/>
      </w:divBdr>
    </w:div>
    <w:div w:id="819731295">
      <w:marLeft w:val="0"/>
      <w:marRight w:val="0"/>
      <w:marTop w:val="0"/>
      <w:marBottom w:val="0"/>
      <w:divBdr>
        <w:top w:val="none" w:sz="0" w:space="0" w:color="auto"/>
        <w:left w:val="none" w:sz="0" w:space="0" w:color="auto"/>
        <w:bottom w:val="none" w:sz="0" w:space="0" w:color="auto"/>
        <w:right w:val="none" w:sz="0" w:space="0" w:color="auto"/>
      </w:divBdr>
    </w:div>
    <w:div w:id="819731298">
      <w:marLeft w:val="0"/>
      <w:marRight w:val="0"/>
      <w:marTop w:val="0"/>
      <w:marBottom w:val="0"/>
      <w:divBdr>
        <w:top w:val="none" w:sz="0" w:space="0" w:color="auto"/>
        <w:left w:val="none" w:sz="0" w:space="0" w:color="auto"/>
        <w:bottom w:val="none" w:sz="0" w:space="0" w:color="auto"/>
        <w:right w:val="none" w:sz="0" w:space="0" w:color="auto"/>
      </w:divBdr>
    </w:div>
    <w:div w:id="819731307">
      <w:marLeft w:val="0"/>
      <w:marRight w:val="0"/>
      <w:marTop w:val="0"/>
      <w:marBottom w:val="0"/>
      <w:divBdr>
        <w:top w:val="none" w:sz="0" w:space="0" w:color="auto"/>
        <w:left w:val="none" w:sz="0" w:space="0" w:color="auto"/>
        <w:bottom w:val="none" w:sz="0" w:space="0" w:color="auto"/>
        <w:right w:val="none" w:sz="0" w:space="0" w:color="auto"/>
      </w:divBdr>
    </w:div>
    <w:div w:id="819731311">
      <w:marLeft w:val="0"/>
      <w:marRight w:val="0"/>
      <w:marTop w:val="0"/>
      <w:marBottom w:val="0"/>
      <w:divBdr>
        <w:top w:val="none" w:sz="0" w:space="0" w:color="auto"/>
        <w:left w:val="none" w:sz="0" w:space="0" w:color="auto"/>
        <w:bottom w:val="none" w:sz="0" w:space="0" w:color="auto"/>
        <w:right w:val="none" w:sz="0" w:space="0" w:color="auto"/>
      </w:divBdr>
      <w:divsChild>
        <w:div w:id="819731303">
          <w:marLeft w:val="195"/>
          <w:marRight w:val="195"/>
          <w:marTop w:val="0"/>
          <w:marBottom w:val="0"/>
          <w:divBdr>
            <w:top w:val="none" w:sz="0" w:space="0" w:color="auto"/>
            <w:left w:val="none" w:sz="0" w:space="0" w:color="auto"/>
            <w:bottom w:val="none" w:sz="0" w:space="0" w:color="auto"/>
            <w:right w:val="none" w:sz="0" w:space="0" w:color="auto"/>
          </w:divBdr>
          <w:divsChild>
            <w:div w:id="819731302">
              <w:marLeft w:val="0"/>
              <w:marRight w:val="0"/>
              <w:marTop w:val="0"/>
              <w:marBottom w:val="0"/>
              <w:divBdr>
                <w:top w:val="none" w:sz="0" w:space="0" w:color="auto"/>
                <w:left w:val="none" w:sz="0" w:space="0" w:color="auto"/>
                <w:bottom w:val="none" w:sz="0" w:space="0" w:color="auto"/>
                <w:right w:val="none" w:sz="0" w:space="0" w:color="auto"/>
              </w:divBdr>
              <w:divsChild>
                <w:div w:id="819731306">
                  <w:marLeft w:val="0"/>
                  <w:marRight w:val="0"/>
                  <w:marTop w:val="0"/>
                  <w:marBottom w:val="0"/>
                  <w:divBdr>
                    <w:top w:val="none" w:sz="0" w:space="0" w:color="auto"/>
                    <w:left w:val="none" w:sz="0" w:space="0" w:color="auto"/>
                    <w:bottom w:val="none" w:sz="0" w:space="0" w:color="auto"/>
                    <w:right w:val="none" w:sz="0" w:space="0" w:color="auto"/>
                  </w:divBdr>
                  <w:divsChild>
                    <w:div w:id="819731290">
                      <w:marLeft w:val="0"/>
                      <w:marRight w:val="0"/>
                      <w:marTop w:val="5"/>
                      <w:marBottom w:val="0"/>
                      <w:divBdr>
                        <w:top w:val="none" w:sz="0" w:space="0" w:color="auto"/>
                        <w:left w:val="none" w:sz="0" w:space="0" w:color="auto"/>
                        <w:bottom w:val="none" w:sz="0" w:space="0" w:color="auto"/>
                        <w:right w:val="none" w:sz="0" w:space="0" w:color="auto"/>
                      </w:divBdr>
                    </w:div>
                    <w:div w:id="819731291">
                      <w:marLeft w:val="274"/>
                      <w:marRight w:val="0"/>
                      <w:marTop w:val="0"/>
                      <w:marBottom w:val="0"/>
                      <w:divBdr>
                        <w:top w:val="none" w:sz="0" w:space="0" w:color="auto"/>
                        <w:left w:val="none" w:sz="0" w:space="0" w:color="auto"/>
                        <w:bottom w:val="none" w:sz="0" w:space="0" w:color="auto"/>
                        <w:right w:val="none" w:sz="0" w:space="0" w:color="auto"/>
                      </w:divBdr>
                    </w:div>
                    <w:div w:id="819731292">
                      <w:marLeft w:val="0"/>
                      <w:marRight w:val="0"/>
                      <w:marTop w:val="147"/>
                      <w:marBottom w:val="0"/>
                      <w:divBdr>
                        <w:top w:val="none" w:sz="0" w:space="0" w:color="auto"/>
                        <w:left w:val="none" w:sz="0" w:space="0" w:color="auto"/>
                        <w:bottom w:val="none" w:sz="0" w:space="0" w:color="auto"/>
                        <w:right w:val="none" w:sz="0" w:space="0" w:color="auto"/>
                      </w:divBdr>
                    </w:div>
                    <w:div w:id="819731293">
                      <w:marLeft w:val="0"/>
                      <w:marRight w:val="0"/>
                      <w:marTop w:val="160"/>
                      <w:marBottom w:val="0"/>
                      <w:divBdr>
                        <w:top w:val="none" w:sz="0" w:space="0" w:color="auto"/>
                        <w:left w:val="none" w:sz="0" w:space="0" w:color="auto"/>
                        <w:bottom w:val="none" w:sz="0" w:space="0" w:color="auto"/>
                        <w:right w:val="none" w:sz="0" w:space="0" w:color="auto"/>
                      </w:divBdr>
                    </w:div>
                    <w:div w:id="819731294">
                      <w:marLeft w:val="0"/>
                      <w:marRight w:val="0"/>
                      <w:marTop w:val="5"/>
                      <w:marBottom w:val="0"/>
                      <w:divBdr>
                        <w:top w:val="none" w:sz="0" w:space="0" w:color="auto"/>
                        <w:left w:val="none" w:sz="0" w:space="0" w:color="auto"/>
                        <w:bottom w:val="none" w:sz="0" w:space="0" w:color="auto"/>
                        <w:right w:val="none" w:sz="0" w:space="0" w:color="auto"/>
                      </w:divBdr>
                    </w:div>
                    <w:div w:id="819731296">
                      <w:marLeft w:val="0"/>
                      <w:marRight w:val="0"/>
                      <w:marTop w:val="166"/>
                      <w:marBottom w:val="0"/>
                      <w:divBdr>
                        <w:top w:val="none" w:sz="0" w:space="0" w:color="auto"/>
                        <w:left w:val="none" w:sz="0" w:space="0" w:color="auto"/>
                        <w:bottom w:val="none" w:sz="0" w:space="0" w:color="auto"/>
                        <w:right w:val="none" w:sz="0" w:space="0" w:color="auto"/>
                      </w:divBdr>
                    </w:div>
                    <w:div w:id="819731297">
                      <w:marLeft w:val="0"/>
                      <w:marRight w:val="0"/>
                      <w:marTop w:val="66"/>
                      <w:marBottom w:val="0"/>
                      <w:divBdr>
                        <w:top w:val="none" w:sz="0" w:space="0" w:color="auto"/>
                        <w:left w:val="none" w:sz="0" w:space="0" w:color="auto"/>
                        <w:bottom w:val="none" w:sz="0" w:space="0" w:color="auto"/>
                        <w:right w:val="none" w:sz="0" w:space="0" w:color="auto"/>
                      </w:divBdr>
                    </w:div>
                    <w:div w:id="819731299">
                      <w:marLeft w:val="0"/>
                      <w:marRight w:val="0"/>
                      <w:marTop w:val="118"/>
                      <w:marBottom w:val="0"/>
                      <w:divBdr>
                        <w:top w:val="none" w:sz="0" w:space="0" w:color="auto"/>
                        <w:left w:val="none" w:sz="0" w:space="0" w:color="auto"/>
                        <w:bottom w:val="none" w:sz="0" w:space="0" w:color="auto"/>
                        <w:right w:val="none" w:sz="0" w:space="0" w:color="auto"/>
                      </w:divBdr>
                    </w:div>
                    <w:div w:id="819731300">
                      <w:marLeft w:val="0"/>
                      <w:marRight w:val="0"/>
                      <w:marTop w:val="194"/>
                      <w:marBottom w:val="0"/>
                      <w:divBdr>
                        <w:top w:val="none" w:sz="0" w:space="0" w:color="auto"/>
                        <w:left w:val="none" w:sz="0" w:space="0" w:color="auto"/>
                        <w:bottom w:val="none" w:sz="0" w:space="0" w:color="auto"/>
                        <w:right w:val="none" w:sz="0" w:space="0" w:color="auto"/>
                      </w:divBdr>
                    </w:div>
                    <w:div w:id="819731301">
                      <w:marLeft w:val="727"/>
                      <w:marRight w:val="0"/>
                      <w:marTop w:val="43"/>
                      <w:marBottom w:val="0"/>
                      <w:divBdr>
                        <w:top w:val="none" w:sz="0" w:space="0" w:color="auto"/>
                        <w:left w:val="none" w:sz="0" w:space="0" w:color="auto"/>
                        <w:bottom w:val="none" w:sz="0" w:space="0" w:color="auto"/>
                        <w:right w:val="none" w:sz="0" w:space="0" w:color="auto"/>
                      </w:divBdr>
                    </w:div>
                    <w:div w:id="819731304">
                      <w:marLeft w:val="0"/>
                      <w:marRight w:val="0"/>
                      <w:marTop w:val="66"/>
                      <w:marBottom w:val="0"/>
                      <w:divBdr>
                        <w:top w:val="none" w:sz="0" w:space="0" w:color="auto"/>
                        <w:left w:val="none" w:sz="0" w:space="0" w:color="auto"/>
                        <w:bottom w:val="none" w:sz="0" w:space="0" w:color="auto"/>
                        <w:right w:val="none" w:sz="0" w:space="0" w:color="auto"/>
                      </w:divBdr>
                    </w:div>
                    <w:div w:id="819731305">
                      <w:marLeft w:val="0"/>
                      <w:marRight w:val="0"/>
                      <w:marTop w:val="37"/>
                      <w:marBottom w:val="0"/>
                      <w:divBdr>
                        <w:top w:val="none" w:sz="0" w:space="0" w:color="auto"/>
                        <w:left w:val="none" w:sz="0" w:space="0" w:color="auto"/>
                        <w:bottom w:val="none" w:sz="0" w:space="0" w:color="auto"/>
                        <w:right w:val="none" w:sz="0" w:space="0" w:color="auto"/>
                      </w:divBdr>
                    </w:div>
                    <w:div w:id="819731308">
                      <w:marLeft w:val="695"/>
                      <w:marRight w:val="0"/>
                      <w:marTop w:val="0"/>
                      <w:marBottom w:val="0"/>
                      <w:divBdr>
                        <w:top w:val="none" w:sz="0" w:space="0" w:color="auto"/>
                        <w:left w:val="none" w:sz="0" w:space="0" w:color="auto"/>
                        <w:bottom w:val="none" w:sz="0" w:space="0" w:color="auto"/>
                        <w:right w:val="none" w:sz="0" w:space="0" w:color="auto"/>
                      </w:divBdr>
                    </w:div>
                    <w:div w:id="819731309">
                      <w:marLeft w:val="0"/>
                      <w:marRight w:val="0"/>
                      <w:marTop w:val="43"/>
                      <w:marBottom w:val="0"/>
                      <w:divBdr>
                        <w:top w:val="none" w:sz="0" w:space="0" w:color="auto"/>
                        <w:left w:val="none" w:sz="0" w:space="0" w:color="auto"/>
                        <w:bottom w:val="none" w:sz="0" w:space="0" w:color="auto"/>
                        <w:right w:val="none" w:sz="0" w:space="0" w:color="auto"/>
                      </w:divBdr>
                    </w:div>
                    <w:div w:id="819731310">
                      <w:marLeft w:val="0"/>
                      <w:marRight w:val="0"/>
                      <w:marTop w:val="43"/>
                      <w:marBottom w:val="0"/>
                      <w:divBdr>
                        <w:top w:val="none" w:sz="0" w:space="0" w:color="auto"/>
                        <w:left w:val="none" w:sz="0" w:space="0" w:color="auto"/>
                        <w:bottom w:val="none" w:sz="0" w:space="0" w:color="auto"/>
                        <w:right w:val="none" w:sz="0" w:space="0" w:color="auto"/>
                      </w:divBdr>
                    </w:div>
                    <w:div w:id="819731312">
                      <w:marLeft w:val="0"/>
                      <w:marRight w:val="0"/>
                      <w:marTop w:val="5"/>
                      <w:marBottom w:val="0"/>
                      <w:divBdr>
                        <w:top w:val="none" w:sz="0" w:space="0" w:color="auto"/>
                        <w:left w:val="none" w:sz="0" w:space="0" w:color="auto"/>
                        <w:bottom w:val="none" w:sz="0" w:space="0" w:color="auto"/>
                        <w:right w:val="none" w:sz="0" w:space="0" w:color="auto"/>
                      </w:divBdr>
                    </w:div>
                    <w:div w:id="819731313">
                      <w:marLeft w:val="714"/>
                      <w:marRight w:val="0"/>
                      <w:marTop w:val="5"/>
                      <w:marBottom w:val="0"/>
                      <w:divBdr>
                        <w:top w:val="none" w:sz="0" w:space="0" w:color="auto"/>
                        <w:left w:val="none" w:sz="0" w:space="0" w:color="auto"/>
                        <w:bottom w:val="none" w:sz="0" w:space="0" w:color="auto"/>
                        <w:right w:val="none" w:sz="0" w:space="0" w:color="auto"/>
                      </w:divBdr>
                    </w:div>
                    <w:div w:id="819731314">
                      <w:marLeft w:val="0"/>
                      <w:marRight w:val="0"/>
                      <w:marTop w:val="66"/>
                      <w:marBottom w:val="0"/>
                      <w:divBdr>
                        <w:top w:val="none" w:sz="0" w:space="0" w:color="auto"/>
                        <w:left w:val="none" w:sz="0" w:space="0" w:color="auto"/>
                        <w:bottom w:val="none" w:sz="0" w:space="0" w:color="auto"/>
                        <w:right w:val="none" w:sz="0" w:space="0" w:color="auto"/>
                      </w:divBdr>
                    </w:div>
                    <w:div w:id="819731315">
                      <w:marLeft w:val="255"/>
                      <w:marRight w:val="0"/>
                      <w:marTop w:val="0"/>
                      <w:marBottom w:val="0"/>
                      <w:divBdr>
                        <w:top w:val="none" w:sz="0" w:space="0" w:color="auto"/>
                        <w:left w:val="none" w:sz="0" w:space="0" w:color="auto"/>
                        <w:bottom w:val="none" w:sz="0" w:space="0" w:color="auto"/>
                        <w:right w:val="none" w:sz="0" w:space="0" w:color="auto"/>
                      </w:divBdr>
                    </w:div>
                    <w:div w:id="819731316">
                      <w:marLeft w:val="2811"/>
                      <w:marRight w:val="0"/>
                      <w:marTop w:val="155"/>
                      <w:marBottom w:val="0"/>
                      <w:divBdr>
                        <w:top w:val="none" w:sz="0" w:space="0" w:color="auto"/>
                        <w:left w:val="none" w:sz="0" w:space="0" w:color="auto"/>
                        <w:bottom w:val="none" w:sz="0" w:space="0" w:color="auto"/>
                        <w:right w:val="none" w:sz="0" w:space="0" w:color="auto"/>
                      </w:divBdr>
                    </w:div>
                    <w:div w:id="819731317">
                      <w:marLeft w:val="0"/>
                      <w:marRight w:val="0"/>
                      <w:marTop w:val="33"/>
                      <w:marBottom w:val="0"/>
                      <w:divBdr>
                        <w:top w:val="none" w:sz="0" w:space="0" w:color="auto"/>
                        <w:left w:val="none" w:sz="0" w:space="0" w:color="auto"/>
                        <w:bottom w:val="none" w:sz="0" w:space="0" w:color="auto"/>
                        <w:right w:val="none" w:sz="0" w:space="0" w:color="auto"/>
                      </w:divBdr>
                    </w:div>
                    <w:div w:id="819731318">
                      <w:marLeft w:val="0"/>
                      <w:marRight w:val="0"/>
                      <w:marTop w:val="534"/>
                      <w:marBottom w:val="0"/>
                      <w:divBdr>
                        <w:top w:val="none" w:sz="0" w:space="0" w:color="auto"/>
                        <w:left w:val="none" w:sz="0" w:space="0" w:color="auto"/>
                        <w:bottom w:val="none" w:sz="0" w:space="0" w:color="auto"/>
                        <w:right w:val="none" w:sz="0" w:space="0" w:color="auto"/>
                      </w:divBdr>
                    </w:div>
                    <w:div w:id="819731319">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6000;fld=134;dst=100059" TargetMode="External"/><Relationship Id="rId18" Type="http://schemas.openxmlformats.org/officeDocument/2006/relationships/hyperlink" Target="consultantplus://offline/ref=24C259C2C922C5B20E04E6433643045237ABCD327FFFDAE20CBF2FF79D005E2103CA8CE83080275CC9C53AF2n8E" TargetMode="External"/><Relationship Id="rId3" Type="http://schemas.openxmlformats.org/officeDocument/2006/relationships/settings" Target="settings.xml"/><Relationship Id="rId21" Type="http://schemas.openxmlformats.org/officeDocument/2006/relationships/hyperlink" Target="consultantplus://offline/ref=24C259C2C922C5B20E04E6433643045237ABCD327FFFDAE20CBF2FF79D005E2103CA8CE83080275CC9C53FF2nDE" TargetMode="External"/><Relationship Id="rId7" Type="http://schemas.openxmlformats.org/officeDocument/2006/relationships/hyperlink" Target="consultantplus://offline/ref=24C259C2C922C5B20E04E6433643045237ABCD327FFFDAE20CBF2FF79D005E2103CA8CE83080275CC9C73EF2n1E" TargetMode="External"/><Relationship Id="rId12" Type="http://schemas.openxmlformats.org/officeDocument/2006/relationships/hyperlink" Target="http://www.pravo.gov.ru" TargetMode="External"/><Relationship Id="rId17" Type="http://schemas.openxmlformats.org/officeDocument/2006/relationships/hyperlink" Target="consultantplus://offline/ref=24C259C2C922C5B20E04E6433643045237ABCD327FFFDAE20CBF2FF79D005E2103CA8CE83080275CC9C53FF2n8E" TargetMode="External"/><Relationship Id="rId2" Type="http://schemas.openxmlformats.org/officeDocument/2006/relationships/styles" Target="styles.xml"/><Relationship Id="rId16" Type="http://schemas.openxmlformats.org/officeDocument/2006/relationships/hyperlink" Target="consultantplus://offline/main?base=RLAW181;n=43346;fld=134;dst=100186" TargetMode="External"/><Relationship Id="rId20" Type="http://schemas.openxmlformats.org/officeDocument/2006/relationships/hyperlink" Target="consultantplus://offline/ref=24C259C2C922C5B20E04F84E202F5B5737A291377BFED2BC51E074AACA0954764485D5AA748D2754FCn0E"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main?base=LAW;n=116783;fld=134" TargetMode="External"/><Relationship Id="rId24" Type="http://schemas.openxmlformats.org/officeDocument/2006/relationships/theme" Target="theme/theme1.xml"/><Relationship Id="rId5" Type="http://schemas.openxmlformats.org/officeDocument/2006/relationships/hyperlink" Target="http://adminorel.57ru.ru/" TargetMode="External"/><Relationship Id="rId15" Type="http://schemas.openxmlformats.org/officeDocument/2006/relationships/hyperlink" Target="consultantplus://offline/main?base=RLAW181;n=40428;fld=134;dst=100008"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consultantplus://offline/ref=24C259C2C922C5B20E04E6433643045237ABCD327FFFDAE20CBF2FF79D005E2103CA8CE83080275CC9C73EF2n1E" TargetMode="Externa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hyperlink" Target="consultantplus://offline/main?base=LAW;n=66718;fld=134;dst=100010" TargetMode="External"/><Relationship Id="rId22" Type="http://schemas.openxmlformats.org/officeDocument/2006/relationships/hyperlink" Target="consultantplus://offline/ref=24C259C2C922C5B20E04E6433643045237ABCD327FFFDAE20CBF2FF79D005E2103CA8CE83080275CC9C53FF2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16</Pages>
  <Words>6165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subject/>
  <dc:creator>Администрация района</dc:creator>
  <cp:keywords/>
  <dc:description/>
  <cp:lastModifiedBy>Карачельский сельсовет</cp:lastModifiedBy>
  <cp:revision>10</cp:revision>
  <cp:lastPrinted>2013-12-09T09:12:00Z</cp:lastPrinted>
  <dcterms:created xsi:type="dcterms:W3CDTF">2013-09-17T05:41:00Z</dcterms:created>
  <dcterms:modified xsi:type="dcterms:W3CDTF">2013-12-09T09:13:00Z</dcterms:modified>
</cp:coreProperties>
</file>